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BC9" w:rsidRDefault="004C2BC9" w:rsidP="00FE6C50">
      <w:pPr>
        <w:rPr>
          <w:b/>
          <w:szCs w:val="24"/>
        </w:rPr>
      </w:pPr>
    </w:p>
    <w:p w:rsidR="004C2BC9" w:rsidRDefault="004C2BC9" w:rsidP="00FE6C50">
      <w:pPr>
        <w:rPr>
          <w:b/>
          <w:szCs w:val="24"/>
        </w:rPr>
      </w:pPr>
      <w:r>
        <w:rPr>
          <w:b/>
          <w:szCs w:val="24"/>
        </w:rPr>
        <w:t>2.) Judicial Branch, Court Support Services Division (JBCSSD) funds the following programs and/or services:</w:t>
      </w:r>
    </w:p>
    <w:p w:rsidR="007C7915" w:rsidRPr="007C7915" w:rsidRDefault="007C7915" w:rsidP="007C7915">
      <w:pPr>
        <w:pStyle w:val="ListParagraph"/>
        <w:numPr>
          <w:ilvl w:val="0"/>
          <w:numId w:val="2"/>
        </w:numPr>
        <w:rPr>
          <w:b/>
          <w:szCs w:val="24"/>
        </w:rPr>
      </w:pPr>
      <w:r w:rsidRPr="007C7915">
        <w:rPr>
          <w:b/>
          <w:szCs w:val="24"/>
        </w:rPr>
        <w:t>Quality Assurance</w:t>
      </w:r>
    </w:p>
    <w:p w:rsidR="007C7915" w:rsidRPr="007C7915" w:rsidRDefault="007C7915" w:rsidP="007C7915">
      <w:pPr>
        <w:pStyle w:val="ListParagraph"/>
        <w:numPr>
          <w:ilvl w:val="0"/>
          <w:numId w:val="2"/>
        </w:numPr>
        <w:rPr>
          <w:b/>
          <w:szCs w:val="24"/>
        </w:rPr>
      </w:pPr>
      <w:r w:rsidRPr="007C7915">
        <w:rPr>
          <w:b/>
          <w:szCs w:val="24"/>
        </w:rPr>
        <w:t xml:space="preserve">Alternative In the Community </w:t>
      </w:r>
    </w:p>
    <w:p w:rsidR="007C7915" w:rsidRPr="007C7915" w:rsidRDefault="007C7915" w:rsidP="007C7915">
      <w:pPr>
        <w:pStyle w:val="ListParagraph"/>
        <w:numPr>
          <w:ilvl w:val="0"/>
          <w:numId w:val="2"/>
        </w:numPr>
        <w:rPr>
          <w:b/>
          <w:szCs w:val="24"/>
        </w:rPr>
      </w:pPr>
      <w:r w:rsidRPr="007C7915">
        <w:rPr>
          <w:b/>
          <w:szCs w:val="24"/>
        </w:rPr>
        <w:t>Training</w:t>
      </w:r>
    </w:p>
    <w:p w:rsidR="00186759" w:rsidRPr="00DA488A" w:rsidRDefault="00D92872" w:rsidP="00186759">
      <w:pPr>
        <w:rPr>
          <w:b/>
          <w:szCs w:val="24"/>
        </w:rPr>
      </w:pPr>
      <w:r>
        <w:rPr>
          <w:b/>
          <w:szCs w:val="24"/>
        </w:rPr>
        <w:t>2. a.</w:t>
      </w:r>
      <w:r>
        <w:rPr>
          <w:b/>
          <w:szCs w:val="24"/>
        </w:rPr>
        <w:tab/>
      </w:r>
      <w:r w:rsidR="00186759" w:rsidRPr="00DA488A">
        <w:rPr>
          <w:b/>
          <w:szCs w:val="24"/>
        </w:rPr>
        <w:t>Quality Assurance</w:t>
      </w:r>
      <w:r w:rsidR="00186759">
        <w:rPr>
          <w:b/>
          <w:szCs w:val="24"/>
        </w:rPr>
        <w:t xml:space="preserve"> (QA)</w:t>
      </w:r>
      <w:r w:rsidR="00186759" w:rsidRPr="00DA488A">
        <w:rPr>
          <w:b/>
          <w:szCs w:val="24"/>
        </w:rPr>
        <w:t>:</w:t>
      </w:r>
    </w:p>
    <w:p w:rsidR="00186759" w:rsidRDefault="007C7915" w:rsidP="00186759">
      <w:pPr>
        <w:rPr>
          <w:bCs/>
          <w:szCs w:val="24"/>
        </w:rPr>
      </w:pPr>
      <w:r>
        <w:rPr>
          <w:szCs w:val="24"/>
        </w:rPr>
        <w:t xml:space="preserve">CSI provides statewide </w:t>
      </w:r>
      <w:r w:rsidR="00186759" w:rsidRPr="000F2D01">
        <w:rPr>
          <w:szCs w:val="24"/>
        </w:rPr>
        <w:t xml:space="preserve">Quality Assurance </w:t>
      </w:r>
      <w:r w:rsidR="00186759">
        <w:rPr>
          <w:szCs w:val="24"/>
        </w:rPr>
        <w:t>activities</w:t>
      </w:r>
      <w:r>
        <w:rPr>
          <w:szCs w:val="24"/>
        </w:rPr>
        <w:t>.  QA</w:t>
      </w:r>
      <w:r w:rsidR="00186759">
        <w:rPr>
          <w:szCs w:val="24"/>
        </w:rPr>
        <w:t xml:space="preserve"> ensure </w:t>
      </w:r>
      <w:r w:rsidR="00186759" w:rsidRPr="000F2D01">
        <w:rPr>
          <w:bCs/>
          <w:szCs w:val="24"/>
        </w:rPr>
        <w:t xml:space="preserve">the accuracy, integrity and fidelity in the administration of assessment tools, and delivery of evidence-based services </w:t>
      </w:r>
      <w:r w:rsidR="00186759">
        <w:rPr>
          <w:bCs/>
          <w:szCs w:val="24"/>
        </w:rPr>
        <w:t xml:space="preserve">through </w:t>
      </w:r>
      <w:r w:rsidR="00186759">
        <w:rPr>
          <w:szCs w:val="24"/>
        </w:rPr>
        <w:t xml:space="preserve">coaching, training and on-going support. </w:t>
      </w:r>
      <w:r w:rsidR="00186759">
        <w:rPr>
          <w:bCs/>
          <w:szCs w:val="24"/>
        </w:rPr>
        <w:t>QA</w:t>
      </w:r>
      <w:r w:rsidR="00186759" w:rsidRPr="000F2D01">
        <w:rPr>
          <w:szCs w:val="24"/>
        </w:rPr>
        <w:t xml:space="preserve"> contribute</w:t>
      </w:r>
      <w:r w:rsidR="00186759">
        <w:rPr>
          <w:szCs w:val="24"/>
        </w:rPr>
        <w:t xml:space="preserve">s to staffs’ </w:t>
      </w:r>
      <w:r w:rsidR="00186759" w:rsidRPr="000F2D01">
        <w:rPr>
          <w:szCs w:val="24"/>
        </w:rPr>
        <w:t>skill development, and increase</w:t>
      </w:r>
      <w:r w:rsidR="00186759">
        <w:rPr>
          <w:szCs w:val="24"/>
        </w:rPr>
        <w:t>s</w:t>
      </w:r>
      <w:r w:rsidR="00186759" w:rsidRPr="000F2D01">
        <w:rPr>
          <w:szCs w:val="24"/>
        </w:rPr>
        <w:t xml:space="preserve"> the level of skill proficiency</w:t>
      </w:r>
      <w:r w:rsidR="00186759">
        <w:rPr>
          <w:szCs w:val="24"/>
        </w:rPr>
        <w:t xml:space="preserve"> in the delivery of services</w:t>
      </w:r>
      <w:r w:rsidR="00186759" w:rsidRPr="000F2D01">
        <w:rPr>
          <w:rFonts w:eastAsia="Calibri"/>
          <w:szCs w:val="24"/>
        </w:rPr>
        <w:t>.</w:t>
      </w:r>
      <w:r w:rsidR="00186759" w:rsidRPr="000F2D01">
        <w:rPr>
          <w:bCs/>
          <w:szCs w:val="24"/>
        </w:rPr>
        <w:t xml:space="preserve"> Services </w:t>
      </w:r>
      <w:r w:rsidR="00186759">
        <w:rPr>
          <w:bCs/>
          <w:szCs w:val="24"/>
        </w:rPr>
        <w:t>that are</w:t>
      </w:r>
      <w:r w:rsidR="00186759" w:rsidRPr="000F2D01">
        <w:rPr>
          <w:bCs/>
          <w:szCs w:val="24"/>
        </w:rPr>
        <w:t xml:space="preserve"> quality assured include but are not limited to, risk assessment tools, Motivational Interviewing, cognitive behavioral group interventions, and case management.</w:t>
      </w:r>
      <w:r w:rsidR="00186759">
        <w:rPr>
          <w:bCs/>
          <w:szCs w:val="24"/>
        </w:rPr>
        <w:t xml:space="preserve">  QA is provided to JBCSSD female gender responsive adult and juvenile probation officers, select Detention staff, and JBCSSD contracted providers – Statewide Alternative In the Community (AIC), Linking Youth to Natural Community (LYNC), juvenile and adult residential programs.</w:t>
      </w:r>
    </w:p>
    <w:p w:rsidR="00186759" w:rsidRPr="000F2D01" w:rsidRDefault="00D92872" w:rsidP="00186759">
      <w:pPr>
        <w:rPr>
          <w:rFonts w:eastAsia="Calibri"/>
          <w:szCs w:val="24"/>
        </w:rPr>
      </w:pPr>
      <w:r w:rsidRPr="00D92872">
        <w:rPr>
          <w:b/>
          <w:bCs/>
          <w:szCs w:val="24"/>
        </w:rPr>
        <w:t xml:space="preserve">3. </w:t>
      </w:r>
      <w:proofErr w:type="gramStart"/>
      <w:r w:rsidRPr="00D92872">
        <w:rPr>
          <w:b/>
          <w:bCs/>
          <w:szCs w:val="24"/>
        </w:rPr>
        <w:t>a</w:t>
      </w:r>
      <w:proofErr w:type="gramEnd"/>
      <w:r w:rsidRPr="00D92872">
        <w:rPr>
          <w:b/>
          <w:bCs/>
          <w:szCs w:val="24"/>
        </w:rPr>
        <w:t>.</w:t>
      </w:r>
      <w:r>
        <w:rPr>
          <w:bCs/>
          <w:szCs w:val="24"/>
        </w:rPr>
        <w:tab/>
      </w:r>
      <w:r w:rsidR="00186759">
        <w:rPr>
          <w:bCs/>
          <w:szCs w:val="24"/>
        </w:rPr>
        <w:t>There are no qualitative outcome measures for the QA contract.</w:t>
      </w:r>
    </w:p>
    <w:p w:rsidR="00186759" w:rsidRPr="00186759" w:rsidRDefault="00186759" w:rsidP="00186759">
      <w:pPr>
        <w:ind w:left="360"/>
        <w:rPr>
          <w:b/>
          <w:szCs w:val="24"/>
        </w:rPr>
      </w:pPr>
    </w:p>
    <w:p w:rsidR="004C2BC9" w:rsidRPr="007C7915" w:rsidRDefault="007C7915" w:rsidP="007C7915">
      <w:pPr>
        <w:rPr>
          <w:b/>
          <w:szCs w:val="24"/>
        </w:rPr>
      </w:pPr>
      <w:r>
        <w:rPr>
          <w:b/>
          <w:szCs w:val="24"/>
        </w:rPr>
        <w:t>2.</w:t>
      </w:r>
      <w:r w:rsidR="00D92872">
        <w:rPr>
          <w:b/>
          <w:szCs w:val="24"/>
        </w:rPr>
        <w:t xml:space="preserve"> </w:t>
      </w:r>
      <w:proofErr w:type="gramStart"/>
      <w:r>
        <w:rPr>
          <w:b/>
          <w:szCs w:val="24"/>
        </w:rPr>
        <w:t>b</w:t>
      </w:r>
      <w:proofErr w:type="gramEnd"/>
      <w:r w:rsidR="00D92872">
        <w:rPr>
          <w:b/>
          <w:szCs w:val="24"/>
        </w:rPr>
        <w:t>.</w:t>
      </w:r>
      <w:r w:rsidR="00D92872">
        <w:rPr>
          <w:b/>
          <w:szCs w:val="24"/>
        </w:rPr>
        <w:tab/>
      </w:r>
      <w:r>
        <w:rPr>
          <w:b/>
          <w:szCs w:val="24"/>
        </w:rPr>
        <w:t xml:space="preserve"> </w:t>
      </w:r>
      <w:r w:rsidR="004C2BC9" w:rsidRPr="007C7915">
        <w:rPr>
          <w:b/>
          <w:szCs w:val="24"/>
        </w:rPr>
        <w:t xml:space="preserve">Alternative In the Community </w:t>
      </w:r>
      <w:r w:rsidR="00B020E8" w:rsidRPr="007C7915">
        <w:rPr>
          <w:b/>
          <w:szCs w:val="24"/>
        </w:rPr>
        <w:t xml:space="preserve">– </w:t>
      </w:r>
      <w:proofErr w:type="gramStart"/>
      <w:r w:rsidR="00B020E8" w:rsidRPr="007C7915">
        <w:rPr>
          <w:b/>
          <w:szCs w:val="24"/>
        </w:rPr>
        <w:t>5</w:t>
      </w:r>
      <w:proofErr w:type="gramEnd"/>
      <w:r w:rsidR="00B020E8" w:rsidRPr="007C7915">
        <w:rPr>
          <w:b/>
          <w:szCs w:val="24"/>
        </w:rPr>
        <w:t xml:space="preserve"> of 18 locations</w:t>
      </w:r>
    </w:p>
    <w:p w:rsidR="00186759" w:rsidRPr="004C2BC9" w:rsidRDefault="00186759" w:rsidP="00186759">
      <w:pPr>
        <w:spacing w:after="0" w:line="240" w:lineRule="auto"/>
        <w:rPr>
          <w:rFonts w:ascii="Cambria" w:hAnsi="Cambria"/>
          <w:b/>
          <w:sz w:val="22"/>
          <w:szCs w:val="22"/>
        </w:rPr>
      </w:pPr>
      <w:r w:rsidRPr="004C2BC9">
        <w:rPr>
          <w:rFonts w:ascii="Cambria" w:hAnsi="Cambria"/>
          <w:b/>
          <w:sz w:val="22"/>
          <w:szCs w:val="22"/>
        </w:rPr>
        <w:t>Alternative in the Community (AIC):</w:t>
      </w:r>
    </w:p>
    <w:p w:rsidR="00186759" w:rsidRPr="004C2BC9" w:rsidRDefault="00186759" w:rsidP="00186759">
      <w:pPr>
        <w:spacing w:after="0" w:line="24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There are 18</w:t>
      </w:r>
      <w:r w:rsidRPr="004C2BC9">
        <w:rPr>
          <w:rFonts w:ascii="Cambria" w:hAnsi="Cambria"/>
          <w:sz w:val="22"/>
          <w:szCs w:val="22"/>
        </w:rPr>
        <w:t xml:space="preserve"> AIC programs across the State of CT.  AIC’s serve probationers, pre-trial and family criminal defendants</w:t>
      </w:r>
      <w:r>
        <w:rPr>
          <w:rFonts w:ascii="Cambria" w:hAnsi="Cambria"/>
          <w:sz w:val="22"/>
          <w:szCs w:val="22"/>
        </w:rPr>
        <w:t xml:space="preserve"> under the supervision </w:t>
      </w:r>
      <w:r w:rsidR="007C7915">
        <w:rPr>
          <w:rFonts w:ascii="Cambria" w:hAnsi="Cambria"/>
          <w:sz w:val="22"/>
          <w:szCs w:val="22"/>
        </w:rPr>
        <w:t xml:space="preserve">of JBCSSD, and parolee’s under the supervision </w:t>
      </w:r>
      <w:r w:rsidR="00A249A8">
        <w:rPr>
          <w:rFonts w:ascii="Cambria" w:hAnsi="Cambria"/>
          <w:sz w:val="22"/>
          <w:szCs w:val="22"/>
        </w:rPr>
        <w:t>of the Department</w:t>
      </w:r>
      <w:r w:rsidR="007C7915">
        <w:rPr>
          <w:rFonts w:ascii="Cambria" w:hAnsi="Cambria"/>
          <w:sz w:val="22"/>
          <w:szCs w:val="22"/>
        </w:rPr>
        <w:t xml:space="preserve"> of Corrections</w:t>
      </w:r>
      <w:r w:rsidRPr="004C2BC9">
        <w:rPr>
          <w:rFonts w:ascii="Cambria" w:hAnsi="Cambria"/>
          <w:sz w:val="22"/>
          <w:szCs w:val="22"/>
        </w:rPr>
        <w:t xml:space="preserve">.  AIC programs use evidence-based or research driven </w:t>
      </w:r>
      <w:r>
        <w:rPr>
          <w:rFonts w:ascii="Cambria" w:hAnsi="Cambria"/>
          <w:sz w:val="22"/>
          <w:szCs w:val="22"/>
        </w:rPr>
        <w:t xml:space="preserve">case management and </w:t>
      </w:r>
      <w:r w:rsidRPr="004C2BC9">
        <w:rPr>
          <w:rFonts w:ascii="Cambria" w:hAnsi="Cambria"/>
          <w:sz w:val="22"/>
          <w:szCs w:val="22"/>
        </w:rPr>
        <w:t xml:space="preserve">cognitive behavioral interventions aimed to change behavior and reduce recidivism. </w:t>
      </w:r>
      <w:r w:rsidR="007C7915">
        <w:rPr>
          <w:rFonts w:ascii="Cambria" w:hAnsi="Cambria"/>
          <w:sz w:val="22"/>
          <w:szCs w:val="22"/>
        </w:rPr>
        <w:t xml:space="preserve"> JBCSSD contacts with CSI in 5 of 18 locations: Bridgeport, Danbury, New London, Norwich and Torrington.</w:t>
      </w:r>
    </w:p>
    <w:p w:rsidR="00186759" w:rsidRDefault="00186759" w:rsidP="00186759"/>
    <w:p w:rsidR="00A249A8" w:rsidRDefault="00A249A8" w:rsidP="00186759">
      <w:pPr>
        <w:rPr>
          <w:b/>
          <w:szCs w:val="24"/>
        </w:rPr>
      </w:pPr>
      <w:r>
        <w:rPr>
          <w:b/>
          <w:szCs w:val="24"/>
        </w:rPr>
        <w:t>3.</w:t>
      </w:r>
      <w:r w:rsidR="00D92872">
        <w:rPr>
          <w:b/>
          <w:szCs w:val="24"/>
        </w:rPr>
        <w:t xml:space="preserve"> </w:t>
      </w:r>
      <w:proofErr w:type="gramStart"/>
      <w:r w:rsidR="00D92872">
        <w:rPr>
          <w:b/>
          <w:szCs w:val="24"/>
        </w:rPr>
        <w:t>b</w:t>
      </w:r>
      <w:proofErr w:type="gramEnd"/>
      <w:r w:rsidR="00D92872">
        <w:rPr>
          <w:b/>
          <w:szCs w:val="24"/>
        </w:rPr>
        <w:t>.</w:t>
      </w:r>
      <w:r w:rsidR="00D92872">
        <w:rPr>
          <w:b/>
          <w:szCs w:val="24"/>
        </w:rPr>
        <w:tab/>
      </w:r>
      <w:r>
        <w:rPr>
          <w:b/>
          <w:szCs w:val="24"/>
        </w:rPr>
        <w:t xml:space="preserve"> AIC - </w:t>
      </w:r>
      <w:r w:rsidR="007C7915">
        <w:rPr>
          <w:b/>
          <w:szCs w:val="24"/>
        </w:rPr>
        <w:t>Program reach</w:t>
      </w:r>
      <w:r>
        <w:rPr>
          <w:b/>
          <w:szCs w:val="24"/>
        </w:rPr>
        <w:t xml:space="preserve"> and outcomes </w:t>
      </w:r>
      <w:r w:rsidR="007C7915">
        <w:rPr>
          <w:b/>
          <w:szCs w:val="24"/>
        </w:rPr>
        <w:t xml:space="preserve">- Table below shows the number of referrals to the AIC by location and CY.  </w:t>
      </w:r>
      <w:r>
        <w:rPr>
          <w:b/>
          <w:szCs w:val="24"/>
        </w:rPr>
        <w:t xml:space="preserve">AIC outcomes (risk reduction indicators) is attached.   </w:t>
      </w:r>
    </w:p>
    <w:p w:rsidR="00A249A8" w:rsidRDefault="00A249A8" w:rsidP="00186759">
      <w:pPr>
        <w:rPr>
          <w:b/>
          <w:szCs w:val="24"/>
        </w:rPr>
      </w:pPr>
      <w:r>
        <w:rPr>
          <w:b/>
          <w:szCs w:val="24"/>
        </w:rPr>
        <w:t xml:space="preserve">NOTE: </w:t>
      </w:r>
    </w:p>
    <w:p w:rsidR="00CC05FA" w:rsidRPr="00A249A8" w:rsidRDefault="00A249A8" w:rsidP="00A249A8">
      <w:pPr>
        <w:pStyle w:val="ListParagraph"/>
        <w:numPr>
          <w:ilvl w:val="0"/>
          <w:numId w:val="3"/>
        </w:numPr>
        <w:rPr>
          <w:b/>
          <w:i/>
          <w:szCs w:val="24"/>
        </w:rPr>
      </w:pPr>
      <w:r w:rsidRPr="00A249A8">
        <w:rPr>
          <w:b/>
          <w:i/>
          <w:szCs w:val="24"/>
        </w:rPr>
        <w:t xml:space="preserve">Due to COVID 19 risk reduction indicators were suspended in March 2020 and resumed December 2020.  </w:t>
      </w:r>
      <w:r>
        <w:rPr>
          <w:b/>
          <w:i/>
          <w:szCs w:val="24"/>
        </w:rPr>
        <w:t xml:space="preserve">Program proficiency is measured twice a year, all other indicators are measures quarterly. If there is no data in any quarter it may mean there were no referrals for that service or a client did not discharge from the program.  Most data is collected at the time of program discharge.  </w:t>
      </w:r>
    </w:p>
    <w:p w:rsidR="00186759" w:rsidRPr="00A249A8" w:rsidRDefault="007C7915" w:rsidP="00A249A8">
      <w:pPr>
        <w:pStyle w:val="ListParagraph"/>
        <w:numPr>
          <w:ilvl w:val="0"/>
          <w:numId w:val="3"/>
        </w:numPr>
        <w:rPr>
          <w:b/>
          <w:i/>
          <w:szCs w:val="24"/>
        </w:rPr>
      </w:pPr>
      <w:r w:rsidRPr="00A249A8">
        <w:rPr>
          <w:b/>
          <w:i/>
          <w:szCs w:val="24"/>
        </w:rPr>
        <w:t xml:space="preserve">Due to COVID 19 referrals were suspended beginning mid-March 2020.  Virtual services were implemented in the summer of 2020 with some in-person services provided as needed and when safe.    </w:t>
      </w:r>
    </w:p>
    <w:tbl>
      <w:tblPr>
        <w:tblW w:w="9630" w:type="dxa"/>
        <w:tblLook w:val="04A0" w:firstRow="1" w:lastRow="0" w:firstColumn="1" w:lastColumn="0" w:noHBand="0" w:noVBand="1"/>
      </w:tblPr>
      <w:tblGrid>
        <w:gridCol w:w="1415"/>
        <w:gridCol w:w="1555"/>
        <w:gridCol w:w="1620"/>
        <w:gridCol w:w="1620"/>
        <w:gridCol w:w="1800"/>
        <w:gridCol w:w="1620"/>
      </w:tblGrid>
      <w:tr w:rsidR="00186759" w:rsidRPr="00186759" w:rsidTr="00186759">
        <w:trPr>
          <w:trHeight w:val="828"/>
        </w:trPr>
        <w:tc>
          <w:tcPr>
            <w:tcW w:w="9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vAlign w:val="center"/>
            <w:hideMark/>
          </w:tcPr>
          <w:p w:rsidR="00186759" w:rsidRPr="00186759" w:rsidRDefault="00186759" w:rsidP="0018675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86759">
              <w:rPr>
                <w:b/>
                <w:bCs/>
                <w:color w:val="000000"/>
                <w:sz w:val="28"/>
                <w:szCs w:val="28"/>
              </w:rPr>
              <w:t>Community Solutions Inc. AIC Referrals by Location and Calendar Year (CY)</w:t>
            </w:r>
          </w:p>
        </w:tc>
      </w:tr>
      <w:tr w:rsidR="00186759" w:rsidRPr="00186759" w:rsidTr="00186759">
        <w:trPr>
          <w:trHeight w:val="588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186759" w:rsidRPr="00186759" w:rsidRDefault="00186759" w:rsidP="00186759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186759">
              <w:rPr>
                <w:b/>
                <w:bCs/>
                <w:color w:val="000000"/>
                <w:sz w:val="24"/>
                <w:szCs w:val="24"/>
              </w:rPr>
              <w:t>Location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186759" w:rsidRPr="00186759" w:rsidRDefault="00186759" w:rsidP="00186759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6759">
              <w:rPr>
                <w:b/>
                <w:bCs/>
                <w:color w:val="000000"/>
                <w:sz w:val="24"/>
                <w:szCs w:val="24"/>
              </w:rPr>
              <w:t>CY 2018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186759" w:rsidRPr="00186759" w:rsidRDefault="00186759" w:rsidP="00186759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6759">
              <w:rPr>
                <w:b/>
                <w:bCs/>
                <w:color w:val="000000"/>
                <w:sz w:val="24"/>
                <w:szCs w:val="24"/>
              </w:rPr>
              <w:t>CY 2019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186759" w:rsidRPr="00186759" w:rsidRDefault="00186759" w:rsidP="00186759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6759">
              <w:rPr>
                <w:b/>
                <w:bCs/>
                <w:color w:val="000000"/>
                <w:sz w:val="24"/>
                <w:szCs w:val="24"/>
              </w:rPr>
              <w:t>CY 2020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86759" w:rsidRPr="00186759" w:rsidRDefault="00186759" w:rsidP="00186759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6759">
              <w:rPr>
                <w:b/>
                <w:bCs/>
                <w:color w:val="000000"/>
                <w:sz w:val="24"/>
                <w:szCs w:val="24"/>
              </w:rPr>
              <w:t>Jan - June 2021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186759" w:rsidRPr="00186759" w:rsidRDefault="00186759" w:rsidP="00186759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6759">
              <w:rPr>
                <w:b/>
                <w:bCs/>
                <w:color w:val="000000"/>
                <w:sz w:val="24"/>
                <w:szCs w:val="24"/>
              </w:rPr>
              <w:t xml:space="preserve">Total </w:t>
            </w:r>
          </w:p>
        </w:tc>
      </w:tr>
      <w:tr w:rsidR="00186759" w:rsidRPr="00186759" w:rsidTr="00186759">
        <w:trPr>
          <w:trHeight w:val="312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759" w:rsidRPr="00186759" w:rsidRDefault="00186759" w:rsidP="0018675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86759">
              <w:rPr>
                <w:color w:val="000000"/>
                <w:sz w:val="24"/>
                <w:szCs w:val="24"/>
              </w:rPr>
              <w:t>Bridgeport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759" w:rsidRPr="00186759" w:rsidRDefault="00186759" w:rsidP="0018675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86759">
              <w:rPr>
                <w:color w:val="000000"/>
                <w:sz w:val="24"/>
                <w:szCs w:val="24"/>
              </w:rPr>
              <w:t>1482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759" w:rsidRPr="00186759" w:rsidRDefault="00186759" w:rsidP="0018675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86759">
              <w:rPr>
                <w:color w:val="000000"/>
                <w:sz w:val="24"/>
                <w:szCs w:val="24"/>
              </w:rPr>
              <w:t>1495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759" w:rsidRPr="00186759" w:rsidRDefault="00186759" w:rsidP="0018675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86759">
              <w:rPr>
                <w:color w:val="000000"/>
                <w:sz w:val="24"/>
                <w:szCs w:val="24"/>
              </w:rPr>
              <w:t>577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759" w:rsidRPr="00186759" w:rsidRDefault="00186759" w:rsidP="0018675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86759">
              <w:rPr>
                <w:color w:val="000000"/>
                <w:sz w:val="24"/>
                <w:szCs w:val="24"/>
              </w:rPr>
              <w:t>322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9" w:rsidRPr="00186759" w:rsidRDefault="00186759" w:rsidP="0018675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86759">
              <w:rPr>
                <w:color w:val="000000"/>
                <w:sz w:val="24"/>
                <w:szCs w:val="24"/>
              </w:rPr>
              <w:t>3876</w:t>
            </w:r>
          </w:p>
        </w:tc>
      </w:tr>
      <w:tr w:rsidR="00186759" w:rsidRPr="00186759" w:rsidTr="00186759">
        <w:trPr>
          <w:trHeight w:val="312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759" w:rsidRPr="00186759" w:rsidRDefault="00186759" w:rsidP="0018675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86759">
              <w:rPr>
                <w:color w:val="000000"/>
                <w:sz w:val="24"/>
                <w:szCs w:val="24"/>
              </w:rPr>
              <w:t>Danbury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759" w:rsidRPr="00186759" w:rsidRDefault="00186759" w:rsidP="0018675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86759">
              <w:rPr>
                <w:color w:val="000000"/>
                <w:sz w:val="24"/>
                <w:szCs w:val="24"/>
              </w:rPr>
              <w:t>448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759" w:rsidRPr="00186759" w:rsidRDefault="00186759" w:rsidP="0018675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86759">
              <w:rPr>
                <w:color w:val="000000"/>
                <w:sz w:val="24"/>
                <w:szCs w:val="24"/>
              </w:rPr>
              <w:t>455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759" w:rsidRPr="00186759" w:rsidRDefault="00186759" w:rsidP="0018675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86759">
              <w:rPr>
                <w:color w:val="000000"/>
                <w:sz w:val="24"/>
                <w:szCs w:val="24"/>
              </w:rPr>
              <w:t>196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759" w:rsidRPr="00186759" w:rsidRDefault="00186759" w:rsidP="0018675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86759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9" w:rsidRPr="00186759" w:rsidRDefault="00186759" w:rsidP="0018675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86759">
              <w:rPr>
                <w:color w:val="000000"/>
                <w:sz w:val="24"/>
                <w:szCs w:val="24"/>
              </w:rPr>
              <w:t>1281</w:t>
            </w:r>
          </w:p>
        </w:tc>
      </w:tr>
      <w:tr w:rsidR="00186759" w:rsidRPr="00186759" w:rsidTr="00186759">
        <w:trPr>
          <w:trHeight w:val="312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759" w:rsidRPr="00186759" w:rsidRDefault="00186759" w:rsidP="0018675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86759">
              <w:rPr>
                <w:color w:val="000000"/>
                <w:sz w:val="24"/>
                <w:szCs w:val="24"/>
              </w:rPr>
              <w:lastRenderedPageBreak/>
              <w:t>New London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759" w:rsidRPr="00186759" w:rsidRDefault="00186759" w:rsidP="0018675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86759">
              <w:rPr>
                <w:color w:val="000000"/>
                <w:sz w:val="24"/>
                <w:szCs w:val="24"/>
              </w:rPr>
              <w:t>335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759" w:rsidRPr="00186759" w:rsidRDefault="00186759" w:rsidP="0018675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86759">
              <w:rPr>
                <w:color w:val="000000"/>
                <w:sz w:val="24"/>
                <w:szCs w:val="24"/>
              </w:rPr>
              <w:t>381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759" w:rsidRPr="00186759" w:rsidRDefault="00186759" w:rsidP="0018675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86759">
              <w:rPr>
                <w:color w:val="000000"/>
                <w:sz w:val="24"/>
                <w:szCs w:val="24"/>
              </w:rPr>
              <w:t>173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759" w:rsidRPr="00186759" w:rsidRDefault="00186759" w:rsidP="0018675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86759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9" w:rsidRPr="00186759" w:rsidRDefault="00186759" w:rsidP="0018675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86759">
              <w:rPr>
                <w:color w:val="000000"/>
                <w:sz w:val="24"/>
                <w:szCs w:val="24"/>
              </w:rPr>
              <w:t>993</w:t>
            </w:r>
          </w:p>
        </w:tc>
      </w:tr>
      <w:tr w:rsidR="00186759" w:rsidRPr="00186759" w:rsidTr="00186759">
        <w:trPr>
          <w:trHeight w:val="312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759" w:rsidRPr="00186759" w:rsidRDefault="00186759" w:rsidP="0018675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86759">
              <w:rPr>
                <w:color w:val="000000"/>
                <w:sz w:val="24"/>
                <w:szCs w:val="24"/>
              </w:rPr>
              <w:t>Norwich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759" w:rsidRPr="00186759" w:rsidRDefault="00186759" w:rsidP="0018675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86759">
              <w:rPr>
                <w:color w:val="000000"/>
                <w:sz w:val="24"/>
                <w:szCs w:val="24"/>
              </w:rPr>
              <w:t>248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759" w:rsidRPr="00186759" w:rsidRDefault="00186759" w:rsidP="0018675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86759"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759" w:rsidRPr="00186759" w:rsidRDefault="00186759" w:rsidP="0018675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86759">
              <w:rPr>
                <w:color w:val="000000"/>
                <w:sz w:val="24"/>
                <w:szCs w:val="24"/>
              </w:rPr>
              <w:t>158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759" w:rsidRPr="00186759" w:rsidRDefault="00186759" w:rsidP="0018675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86759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9" w:rsidRPr="00186759" w:rsidRDefault="00186759" w:rsidP="0018675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86759">
              <w:rPr>
                <w:color w:val="000000"/>
                <w:sz w:val="24"/>
                <w:szCs w:val="24"/>
              </w:rPr>
              <w:t>796</w:t>
            </w:r>
          </w:p>
        </w:tc>
      </w:tr>
      <w:tr w:rsidR="00186759" w:rsidRPr="00186759" w:rsidTr="00186759">
        <w:trPr>
          <w:trHeight w:val="312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759" w:rsidRPr="00186759" w:rsidRDefault="00186759" w:rsidP="0018675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86759">
              <w:rPr>
                <w:color w:val="000000"/>
                <w:sz w:val="24"/>
                <w:szCs w:val="24"/>
              </w:rPr>
              <w:t>Torrin</w:t>
            </w:r>
            <w:r>
              <w:rPr>
                <w:color w:val="000000"/>
                <w:sz w:val="24"/>
                <w:szCs w:val="24"/>
              </w:rPr>
              <w:t>g</w:t>
            </w:r>
            <w:r w:rsidRPr="00186759">
              <w:rPr>
                <w:color w:val="000000"/>
                <w:sz w:val="24"/>
                <w:szCs w:val="24"/>
              </w:rPr>
              <w:t xml:space="preserve">ton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759" w:rsidRPr="00186759" w:rsidRDefault="00186759" w:rsidP="0018675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86759">
              <w:rPr>
                <w:color w:val="000000"/>
                <w:sz w:val="24"/>
                <w:szCs w:val="24"/>
              </w:rPr>
              <w:t>292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759" w:rsidRPr="00186759" w:rsidRDefault="00186759" w:rsidP="0018675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86759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759" w:rsidRPr="00186759" w:rsidRDefault="00186759" w:rsidP="0018675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86759"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759" w:rsidRPr="00186759" w:rsidRDefault="00186759" w:rsidP="0018675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86759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59" w:rsidRPr="00186759" w:rsidRDefault="00186759" w:rsidP="0018675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86759">
              <w:rPr>
                <w:color w:val="000000"/>
                <w:sz w:val="24"/>
                <w:szCs w:val="24"/>
              </w:rPr>
              <w:t>827</w:t>
            </w:r>
          </w:p>
        </w:tc>
      </w:tr>
    </w:tbl>
    <w:p w:rsidR="00A249A8" w:rsidRDefault="00A249A8" w:rsidP="00A249A8">
      <w:pPr>
        <w:rPr>
          <w:b/>
          <w:szCs w:val="24"/>
        </w:rPr>
      </w:pPr>
    </w:p>
    <w:p w:rsidR="00B020E8" w:rsidRDefault="00D92872" w:rsidP="00A249A8">
      <w:pPr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>2. c.</w:t>
      </w:r>
      <w:r>
        <w:rPr>
          <w:b/>
          <w:szCs w:val="24"/>
        </w:rPr>
        <w:tab/>
      </w:r>
      <w:r w:rsidR="00B020E8" w:rsidRPr="00A249A8">
        <w:rPr>
          <w:b/>
          <w:szCs w:val="24"/>
        </w:rPr>
        <w:t>Training</w:t>
      </w:r>
    </w:p>
    <w:p w:rsidR="00D92872" w:rsidRPr="00D92872" w:rsidRDefault="00D92872" w:rsidP="00D92872">
      <w:pPr>
        <w:pStyle w:val="ListParagraph"/>
        <w:numPr>
          <w:ilvl w:val="0"/>
          <w:numId w:val="5"/>
        </w:numPr>
        <w:rPr>
          <w:szCs w:val="24"/>
        </w:rPr>
      </w:pPr>
      <w:r w:rsidRPr="00D92872">
        <w:rPr>
          <w:szCs w:val="24"/>
        </w:rPr>
        <w:t>CSI, Inc. provided the following Training Courses to the Judicial Branch and Community Program staff.</w:t>
      </w:r>
    </w:p>
    <w:p w:rsidR="00D92872" w:rsidRPr="00D92872" w:rsidRDefault="00D92872" w:rsidP="00D92872">
      <w:pPr>
        <w:pStyle w:val="ListParagraph"/>
        <w:numPr>
          <w:ilvl w:val="0"/>
          <w:numId w:val="5"/>
        </w:numPr>
        <w:rPr>
          <w:szCs w:val="24"/>
        </w:rPr>
      </w:pPr>
      <w:r w:rsidRPr="00D92872">
        <w:rPr>
          <w:szCs w:val="24"/>
        </w:rPr>
        <w:t>Adolescent Female Development 1 day</w:t>
      </w:r>
    </w:p>
    <w:p w:rsidR="00D92872" w:rsidRPr="00D92872" w:rsidRDefault="00D92872" w:rsidP="00D92872">
      <w:pPr>
        <w:pStyle w:val="ListParagraph"/>
        <w:numPr>
          <w:ilvl w:val="0"/>
          <w:numId w:val="5"/>
        </w:numPr>
        <w:rPr>
          <w:szCs w:val="24"/>
        </w:rPr>
      </w:pPr>
      <w:r w:rsidRPr="00D92872">
        <w:rPr>
          <w:szCs w:val="24"/>
        </w:rPr>
        <w:t>Advanced Forensic CBT Techniques - Two Voices 1 day</w:t>
      </w:r>
    </w:p>
    <w:p w:rsidR="00D92872" w:rsidRPr="00D92872" w:rsidRDefault="00D92872" w:rsidP="00D92872">
      <w:pPr>
        <w:pStyle w:val="ListParagraph"/>
        <w:numPr>
          <w:ilvl w:val="0"/>
          <w:numId w:val="5"/>
        </w:numPr>
        <w:rPr>
          <w:szCs w:val="24"/>
        </w:rPr>
      </w:pPr>
      <w:r w:rsidRPr="00D92872">
        <w:rPr>
          <w:szCs w:val="24"/>
        </w:rPr>
        <w:t>Advanced Forensic CBT Techniques for Supervisors 1 day</w:t>
      </w:r>
    </w:p>
    <w:p w:rsidR="00D92872" w:rsidRPr="00D92872" w:rsidRDefault="00D92872" w:rsidP="00D92872">
      <w:pPr>
        <w:pStyle w:val="ListParagraph"/>
        <w:numPr>
          <w:ilvl w:val="0"/>
          <w:numId w:val="5"/>
        </w:numPr>
        <w:rPr>
          <w:szCs w:val="24"/>
        </w:rPr>
      </w:pPr>
      <w:r w:rsidRPr="00D92872">
        <w:rPr>
          <w:szCs w:val="24"/>
        </w:rPr>
        <w:t>Advanced MI with Client  Engagement 2 day</w:t>
      </w:r>
    </w:p>
    <w:p w:rsidR="00D92872" w:rsidRPr="00D92872" w:rsidRDefault="00D92872" w:rsidP="00D92872">
      <w:pPr>
        <w:pStyle w:val="ListParagraph"/>
        <w:numPr>
          <w:ilvl w:val="0"/>
          <w:numId w:val="5"/>
        </w:numPr>
        <w:rPr>
          <w:szCs w:val="24"/>
        </w:rPr>
      </w:pPr>
      <w:r w:rsidRPr="00D92872">
        <w:rPr>
          <w:szCs w:val="24"/>
        </w:rPr>
        <w:t>An Overview of Level of Service Inventory (LSI): An Initial Intake Instrument Administered by an APO 1/2 day</w:t>
      </w:r>
    </w:p>
    <w:p w:rsidR="00D92872" w:rsidRPr="00D92872" w:rsidRDefault="00D92872" w:rsidP="00D92872">
      <w:pPr>
        <w:pStyle w:val="ListParagraph"/>
        <w:numPr>
          <w:ilvl w:val="0"/>
          <w:numId w:val="5"/>
        </w:numPr>
        <w:rPr>
          <w:szCs w:val="24"/>
        </w:rPr>
      </w:pPr>
      <w:r w:rsidRPr="00D92872">
        <w:rPr>
          <w:szCs w:val="24"/>
        </w:rPr>
        <w:t>Audio Tape Scoring Training ½ day</w:t>
      </w:r>
    </w:p>
    <w:p w:rsidR="00D92872" w:rsidRPr="00D92872" w:rsidRDefault="00D92872" w:rsidP="00D92872">
      <w:pPr>
        <w:pStyle w:val="ListParagraph"/>
        <w:numPr>
          <w:ilvl w:val="0"/>
          <w:numId w:val="5"/>
        </w:numPr>
        <w:rPr>
          <w:szCs w:val="24"/>
        </w:rPr>
      </w:pPr>
      <w:r w:rsidRPr="00D92872">
        <w:rPr>
          <w:szCs w:val="24"/>
        </w:rPr>
        <w:t>Becoming Your Best Self: Strategies for Creating a High-Energy Life 1/2 day</w:t>
      </w:r>
    </w:p>
    <w:p w:rsidR="00D92872" w:rsidRPr="00D92872" w:rsidRDefault="00D92872" w:rsidP="00D92872">
      <w:pPr>
        <w:pStyle w:val="ListParagraph"/>
        <w:numPr>
          <w:ilvl w:val="0"/>
          <w:numId w:val="5"/>
        </w:numPr>
        <w:rPr>
          <w:szCs w:val="24"/>
        </w:rPr>
      </w:pPr>
      <w:r w:rsidRPr="00D92872">
        <w:rPr>
          <w:szCs w:val="24"/>
        </w:rPr>
        <w:t>Building Resilient Teams 1 day</w:t>
      </w:r>
    </w:p>
    <w:p w:rsidR="00D92872" w:rsidRPr="00D92872" w:rsidRDefault="00D92872" w:rsidP="00D92872">
      <w:pPr>
        <w:pStyle w:val="ListParagraph"/>
        <w:numPr>
          <w:ilvl w:val="0"/>
          <w:numId w:val="5"/>
        </w:numPr>
        <w:rPr>
          <w:szCs w:val="24"/>
        </w:rPr>
      </w:pPr>
      <w:r w:rsidRPr="00D92872">
        <w:rPr>
          <w:szCs w:val="24"/>
        </w:rPr>
        <w:t>Carey Guides for LYNC  1/2 day</w:t>
      </w:r>
    </w:p>
    <w:p w:rsidR="00D92872" w:rsidRPr="00D92872" w:rsidRDefault="00D92872" w:rsidP="00D92872">
      <w:pPr>
        <w:pStyle w:val="ListParagraph"/>
        <w:numPr>
          <w:ilvl w:val="0"/>
          <w:numId w:val="5"/>
        </w:numPr>
        <w:rPr>
          <w:szCs w:val="24"/>
        </w:rPr>
      </w:pPr>
      <w:r w:rsidRPr="00D92872">
        <w:rPr>
          <w:szCs w:val="24"/>
        </w:rPr>
        <w:t>Carey Guides Refresher 1/2 day</w:t>
      </w:r>
    </w:p>
    <w:p w:rsidR="00D92872" w:rsidRPr="00D92872" w:rsidRDefault="00D92872" w:rsidP="00D92872">
      <w:pPr>
        <w:pStyle w:val="ListParagraph"/>
        <w:numPr>
          <w:ilvl w:val="0"/>
          <w:numId w:val="5"/>
        </w:numPr>
        <w:rPr>
          <w:szCs w:val="24"/>
        </w:rPr>
      </w:pPr>
      <w:r w:rsidRPr="00D92872">
        <w:rPr>
          <w:szCs w:val="24"/>
        </w:rPr>
        <w:t>Client Engagement: Strategies for Effective Intakes 1 day</w:t>
      </w:r>
    </w:p>
    <w:p w:rsidR="00D92872" w:rsidRPr="00D92872" w:rsidRDefault="00D92872" w:rsidP="00D92872">
      <w:pPr>
        <w:pStyle w:val="ListParagraph"/>
        <w:numPr>
          <w:ilvl w:val="0"/>
          <w:numId w:val="5"/>
        </w:numPr>
        <w:rPr>
          <w:szCs w:val="24"/>
        </w:rPr>
      </w:pPr>
      <w:r w:rsidRPr="00D92872">
        <w:rPr>
          <w:szCs w:val="24"/>
        </w:rPr>
        <w:t>Cognitive Behavioral Therapy - A Primer (CBT)  2 day</w:t>
      </w:r>
    </w:p>
    <w:p w:rsidR="00D92872" w:rsidRPr="00D92872" w:rsidRDefault="00D92872" w:rsidP="00D92872">
      <w:pPr>
        <w:pStyle w:val="ListParagraph"/>
        <w:numPr>
          <w:ilvl w:val="0"/>
          <w:numId w:val="5"/>
        </w:numPr>
        <w:rPr>
          <w:szCs w:val="24"/>
        </w:rPr>
      </w:pPr>
      <w:r w:rsidRPr="00D92872">
        <w:rPr>
          <w:szCs w:val="24"/>
        </w:rPr>
        <w:t>Cognitive Behavioral Therapy Refresher  1 day</w:t>
      </w:r>
    </w:p>
    <w:p w:rsidR="00D92872" w:rsidRPr="00D92872" w:rsidRDefault="00D92872" w:rsidP="00D92872">
      <w:pPr>
        <w:pStyle w:val="ListParagraph"/>
        <w:numPr>
          <w:ilvl w:val="0"/>
          <w:numId w:val="5"/>
        </w:numPr>
        <w:rPr>
          <w:szCs w:val="24"/>
        </w:rPr>
      </w:pPr>
      <w:r w:rsidRPr="00D92872">
        <w:rPr>
          <w:szCs w:val="24"/>
        </w:rPr>
        <w:t xml:space="preserve">Cognitive Self-Change   1-day </w:t>
      </w:r>
    </w:p>
    <w:p w:rsidR="00D92872" w:rsidRPr="00D92872" w:rsidRDefault="00D92872" w:rsidP="00D92872">
      <w:pPr>
        <w:pStyle w:val="ListParagraph"/>
        <w:numPr>
          <w:ilvl w:val="0"/>
          <w:numId w:val="5"/>
        </w:numPr>
        <w:rPr>
          <w:szCs w:val="24"/>
        </w:rPr>
      </w:pPr>
      <w:r w:rsidRPr="00D92872">
        <w:rPr>
          <w:szCs w:val="24"/>
        </w:rPr>
        <w:t>Communicate Don’t Alienate: How to Discuss What Really Matters 1 day</w:t>
      </w:r>
    </w:p>
    <w:p w:rsidR="00D92872" w:rsidRPr="00D92872" w:rsidRDefault="00D92872" w:rsidP="00D92872">
      <w:pPr>
        <w:pStyle w:val="ListParagraph"/>
        <w:numPr>
          <w:ilvl w:val="0"/>
          <w:numId w:val="5"/>
        </w:numPr>
        <w:rPr>
          <w:szCs w:val="24"/>
        </w:rPr>
      </w:pPr>
      <w:r w:rsidRPr="00D92872">
        <w:rPr>
          <w:szCs w:val="24"/>
        </w:rPr>
        <w:t>Criminal Thinking and Anti-Social Logic 1 day</w:t>
      </w:r>
    </w:p>
    <w:p w:rsidR="00D92872" w:rsidRPr="00D92872" w:rsidRDefault="00D92872" w:rsidP="00D92872">
      <w:pPr>
        <w:pStyle w:val="ListParagraph"/>
        <w:numPr>
          <w:ilvl w:val="0"/>
          <w:numId w:val="5"/>
        </w:numPr>
        <w:rPr>
          <w:szCs w:val="24"/>
        </w:rPr>
      </w:pPr>
      <w:r w:rsidRPr="00D92872">
        <w:rPr>
          <w:szCs w:val="24"/>
        </w:rPr>
        <w:t>Drug and Alcohol Abuse Issues 1/2 day</w:t>
      </w:r>
    </w:p>
    <w:p w:rsidR="00D92872" w:rsidRPr="00D92872" w:rsidRDefault="00D92872" w:rsidP="00D92872">
      <w:pPr>
        <w:pStyle w:val="ListParagraph"/>
        <w:numPr>
          <w:ilvl w:val="0"/>
          <w:numId w:val="5"/>
        </w:numPr>
        <w:rPr>
          <w:szCs w:val="24"/>
        </w:rPr>
      </w:pPr>
      <w:r w:rsidRPr="00D92872">
        <w:rPr>
          <w:szCs w:val="24"/>
        </w:rPr>
        <w:t>Eating Disorders 1 day</w:t>
      </w:r>
    </w:p>
    <w:p w:rsidR="00D92872" w:rsidRPr="00D92872" w:rsidRDefault="00D92872" w:rsidP="00D92872">
      <w:pPr>
        <w:pStyle w:val="ListParagraph"/>
        <w:numPr>
          <w:ilvl w:val="0"/>
          <w:numId w:val="5"/>
        </w:numPr>
        <w:rPr>
          <w:szCs w:val="24"/>
        </w:rPr>
      </w:pPr>
      <w:r w:rsidRPr="00D92872">
        <w:rPr>
          <w:szCs w:val="24"/>
        </w:rPr>
        <w:t>Emotional Intelligence: Leading With Your Head and Your Heart 1 day</w:t>
      </w:r>
    </w:p>
    <w:p w:rsidR="00D92872" w:rsidRPr="00D92872" w:rsidRDefault="00D92872" w:rsidP="00D92872">
      <w:pPr>
        <w:pStyle w:val="ListParagraph"/>
        <w:numPr>
          <w:ilvl w:val="0"/>
          <w:numId w:val="5"/>
        </w:numPr>
        <w:rPr>
          <w:szCs w:val="24"/>
        </w:rPr>
      </w:pPr>
      <w:r w:rsidRPr="00D92872">
        <w:rPr>
          <w:szCs w:val="24"/>
        </w:rPr>
        <w:t>Employment Services Group 3-day</w:t>
      </w:r>
    </w:p>
    <w:p w:rsidR="00D92872" w:rsidRPr="00D92872" w:rsidRDefault="00D92872" w:rsidP="00D92872">
      <w:pPr>
        <w:pStyle w:val="ListParagraph"/>
        <w:numPr>
          <w:ilvl w:val="0"/>
          <w:numId w:val="5"/>
        </w:numPr>
        <w:rPr>
          <w:szCs w:val="24"/>
        </w:rPr>
      </w:pPr>
      <w:r w:rsidRPr="00D92872">
        <w:rPr>
          <w:szCs w:val="24"/>
        </w:rPr>
        <w:t xml:space="preserve">Employment Services Group Refresher 1/2 day       </w:t>
      </w:r>
    </w:p>
    <w:p w:rsidR="00D92872" w:rsidRPr="00D92872" w:rsidRDefault="00D92872" w:rsidP="00D92872">
      <w:pPr>
        <w:pStyle w:val="ListParagraph"/>
        <w:numPr>
          <w:ilvl w:val="0"/>
          <w:numId w:val="5"/>
        </w:numPr>
        <w:rPr>
          <w:szCs w:val="24"/>
        </w:rPr>
      </w:pPr>
      <w:r w:rsidRPr="00D92872">
        <w:rPr>
          <w:szCs w:val="24"/>
        </w:rPr>
        <w:t>Enhanced CBT/MI Group Process Refresher 1 day</w:t>
      </w:r>
    </w:p>
    <w:p w:rsidR="00D92872" w:rsidRPr="00D92872" w:rsidRDefault="00D92872" w:rsidP="00D92872">
      <w:pPr>
        <w:pStyle w:val="ListParagraph"/>
        <w:numPr>
          <w:ilvl w:val="0"/>
          <w:numId w:val="5"/>
        </w:numPr>
        <w:rPr>
          <w:szCs w:val="24"/>
        </w:rPr>
      </w:pPr>
      <w:r w:rsidRPr="00D92872">
        <w:rPr>
          <w:szCs w:val="24"/>
        </w:rPr>
        <w:t>Enhanced Female Responsive Strategies  1 day</w:t>
      </w:r>
    </w:p>
    <w:p w:rsidR="00D92872" w:rsidRPr="00D92872" w:rsidRDefault="00D92872" w:rsidP="00D92872">
      <w:pPr>
        <w:pStyle w:val="ListParagraph"/>
        <w:numPr>
          <w:ilvl w:val="0"/>
          <w:numId w:val="5"/>
        </w:numPr>
        <w:rPr>
          <w:szCs w:val="24"/>
        </w:rPr>
      </w:pPr>
      <w:r w:rsidRPr="00D92872">
        <w:rPr>
          <w:szCs w:val="24"/>
        </w:rPr>
        <w:t>Enhanced Female Responsive Strategies 1 day</w:t>
      </w:r>
    </w:p>
    <w:p w:rsidR="00D92872" w:rsidRPr="00D92872" w:rsidRDefault="00D92872" w:rsidP="00D92872">
      <w:pPr>
        <w:pStyle w:val="ListParagraph"/>
        <w:numPr>
          <w:ilvl w:val="0"/>
          <w:numId w:val="5"/>
        </w:numPr>
        <w:rPr>
          <w:szCs w:val="24"/>
        </w:rPr>
      </w:pPr>
      <w:r w:rsidRPr="00D92872">
        <w:rPr>
          <w:szCs w:val="24"/>
        </w:rPr>
        <w:t xml:space="preserve">Enhanced Strategic Case Management   1/2 day </w:t>
      </w:r>
    </w:p>
    <w:p w:rsidR="00D92872" w:rsidRPr="00D92872" w:rsidRDefault="00D92872" w:rsidP="00D92872">
      <w:pPr>
        <w:pStyle w:val="ListParagraph"/>
        <w:numPr>
          <w:ilvl w:val="0"/>
          <w:numId w:val="5"/>
        </w:numPr>
        <w:rPr>
          <w:szCs w:val="24"/>
        </w:rPr>
      </w:pPr>
      <w:r w:rsidRPr="00D92872">
        <w:rPr>
          <w:szCs w:val="24"/>
        </w:rPr>
        <w:t>Ethics and Boundaries 1/2 day</w:t>
      </w:r>
    </w:p>
    <w:p w:rsidR="00D92872" w:rsidRPr="00D92872" w:rsidRDefault="00D92872" w:rsidP="00D92872">
      <w:pPr>
        <w:pStyle w:val="ListParagraph"/>
        <w:numPr>
          <w:ilvl w:val="0"/>
          <w:numId w:val="5"/>
        </w:numPr>
        <w:rPr>
          <w:szCs w:val="24"/>
        </w:rPr>
      </w:pPr>
      <w:r w:rsidRPr="00D92872">
        <w:rPr>
          <w:szCs w:val="24"/>
        </w:rPr>
        <w:t>Family Engagement 1 day</w:t>
      </w:r>
    </w:p>
    <w:p w:rsidR="00D92872" w:rsidRPr="00D92872" w:rsidRDefault="00D92872" w:rsidP="00D92872">
      <w:pPr>
        <w:pStyle w:val="ListParagraph"/>
        <w:numPr>
          <w:ilvl w:val="0"/>
          <w:numId w:val="5"/>
        </w:numPr>
        <w:rPr>
          <w:szCs w:val="24"/>
        </w:rPr>
      </w:pPr>
      <w:r w:rsidRPr="00D92872">
        <w:rPr>
          <w:szCs w:val="24"/>
        </w:rPr>
        <w:t>Female Responsive 1 day</w:t>
      </w:r>
    </w:p>
    <w:p w:rsidR="00D92872" w:rsidRPr="00D92872" w:rsidRDefault="00D92872" w:rsidP="00D92872">
      <w:pPr>
        <w:pStyle w:val="ListParagraph"/>
        <w:numPr>
          <w:ilvl w:val="0"/>
          <w:numId w:val="5"/>
        </w:numPr>
        <w:rPr>
          <w:szCs w:val="24"/>
        </w:rPr>
      </w:pPr>
      <w:r w:rsidRPr="00D92872">
        <w:rPr>
          <w:szCs w:val="24"/>
        </w:rPr>
        <w:t>Finding Calm in the Chaos: Decreasing Stress through Mindfulness 1/2 day</w:t>
      </w:r>
    </w:p>
    <w:p w:rsidR="00D92872" w:rsidRPr="00D92872" w:rsidRDefault="00D92872" w:rsidP="00D92872">
      <w:pPr>
        <w:pStyle w:val="ListParagraph"/>
        <w:numPr>
          <w:ilvl w:val="0"/>
          <w:numId w:val="5"/>
        </w:numPr>
        <w:rPr>
          <w:szCs w:val="24"/>
        </w:rPr>
      </w:pPr>
      <w:r w:rsidRPr="00D92872">
        <w:rPr>
          <w:szCs w:val="24"/>
        </w:rPr>
        <w:t>Firearm Familiarization and Safe Handling 1 day</w:t>
      </w:r>
    </w:p>
    <w:p w:rsidR="00D92872" w:rsidRPr="00D92872" w:rsidRDefault="00D92872" w:rsidP="00D92872">
      <w:pPr>
        <w:pStyle w:val="ListParagraph"/>
        <w:numPr>
          <w:ilvl w:val="0"/>
          <w:numId w:val="5"/>
        </w:numPr>
        <w:rPr>
          <w:szCs w:val="24"/>
        </w:rPr>
      </w:pPr>
      <w:r w:rsidRPr="00D92872">
        <w:rPr>
          <w:szCs w:val="24"/>
        </w:rPr>
        <w:t>Forensic Cognitive-Behavioral Therapy(CBT) and Intervention Cohort 18 days</w:t>
      </w:r>
    </w:p>
    <w:p w:rsidR="00D92872" w:rsidRPr="00D92872" w:rsidRDefault="00D92872" w:rsidP="00D92872">
      <w:pPr>
        <w:pStyle w:val="ListParagraph"/>
        <w:numPr>
          <w:ilvl w:val="0"/>
          <w:numId w:val="5"/>
        </w:numPr>
        <w:rPr>
          <w:szCs w:val="24"/>
        </w:rPr>
      </w:pPr>
      <w:r w:rsidRPr="00D92872">
        <w:rPr>
          <w:szCs w:val="24"/>
        </w:rPr>
        <w:t>Forensic Cognitive-Behavioral Therapy(CBT) Cohort for Supervisors 1/2 day</w:t>
      </w:r>
    </w:p>
    <w:p w:rsidR="00D92872" w:rsidRPr="00D92872" w:rsidRDefault="00D92872" w:rsidP="00D92872">
      <w:pPr>
        <w:pStyle w:val="ListParagraph"/>
        <w:numPr>
          <w:ilvl w:val="0"/>
          <w:numId w:val="5"/>
        </w:numPr>
        <w:rPr>
          <w:szCs w:val="24"/>
        </w:rPr>
      </w:pPr>
      <w:r w:rsidRPr="00D92872">
        <w:rPr>
          <w:szCs w:val="24"/>
        </w:rPr>
        <w:t>Gender Responsive Approaches 1 day</w:t>
      </w:r>
    </w:p>
    <w:p w:rsidR="00D92872" w:rsidRPr="00D92872" w:rsidRDefault="00D92872" w:rsidP="00D92872">
      <w:pPr>
        <w:pStyle w:val="ListParagraph"/>
        <w:numPr>
          <w:ilvl w:val="0"/>
          <w:numId w:val="5"/>
        </w:numPr>
        <w:rPr>
          <w:szCs w:val="24"/>
        </w:rPr>
      </w:pPr>
      <w:r w:rsidRPr="00D92872">
        <w:rPr>
          <w:szCs w:val="24"/>
        </w:rPr>
        <w:t>Gender Responsive Issues for Latina Women 1 day</w:t>
      </w:r>
    </w:p>
    <w:p w:rsidR="00D92872" w:rsidRPr="00D92872" w:rsidRDefault="00D92872" w:rsidP="00D92872">
      <w:pPr>
        <w:pStyle w:val="ListParagraph"/>
        <w:numPr>
          <w:ilvl w:val="0"/>
          <w:numId w:val="5"/>
        </w:numPr>
        <w:rPr>
          <w:szCs w:val="24"/>
        </w:rPr>
      </w:pPr>
      <w:r w:rsidRPr="00D92872">
        <w:rPr>
          <w:szCs w:val="24"/>
        </w:rPr>
        <w:t>Gender Responsive Probation Practices and Overview for Supervisors 1 day</w:t>
      </w:r>
    </w:p>
    <w:p w:rsidR="00D92872" w:rsidRPr="00D92872" w:rsidRDefault="00D92872" w:rsidP="00D92872">
      <w:pPr>
        <w:pStyle w:val="ListParagraph"/>
        <w:numPr>
          <w:ilvl w:val="0"/>
          <w:numId w:val="5"/>
        </w:numPr>
        <w:rPr>
          <w:szCs w:val="24"/>
        </w:rPr>
      </w:pPr>
      <w:r w:rsidRPr="00D92872">
        <w:rPr>
          <w:szCs w:val="24"/>
        </w:rPr>
        <w:t>Gender Responsive Teambuilding 1 day</w:t>
      </w:r>
    </w:p>
    <w:p w:rsidR="00D92872" w:rsidRPr="00D92872" w:rsidRDefault="00D92872" w:rsidP="00D92872">
      <w:pPr>
        <w:pStyle w:val="ListParagraph"/>
        <w:numPr>
          <w:ilvl w:val="0"/>
          <w:numId w:val="5"/>
        </w:numPr>
        <w:rPr>
          <w:szCs w:val="24"/>
        </w:rPr>
      </w:pPr>
      <w:r w:rsidRPr="00D92872">
        <w:rPr>
          <w:szCs w:val="24"/>
        </w:rPr>
        <w:t xml:space="preserve">Group Facilitation 1 day         </w:t>
      </w:r>
    </w:p>
    <w:p w:rsidR="00D92872" w:rsidRDefault="00D92872" w:rsidP="00D92872">
      <w:pPr>
        <w:pStyle w:val="ListParagraph"/>
        <w:numPr>
          <w:ilvl w:val="0"/>
          <w:numId w:val="5"/>
        </w:numPr>
        <w:rPr>
          <w:szCs w:val="24"/>
        </w:rPr>
      </w:pPr>
      <w:r w:rsidRPr="00D92872">
        <w:rPr>
          <w:szCs w:val="24"/>
        </w:rPr>
        <w:t>Group Treatment Model and Facilitation 1 day</w:t>
      </w:r>
    </w:p>
    <w:p w:rsidR="00D92872" w:rsidRPr="00D92872" w:rsidRDefault="00D92872" w:rsidP="00D92872">
      <w:pPr>
        <w:pStyle w:val="ListParagraph"/>
        <w:numPr>
          <w:ilvl w:val="0"/>
          <w:numId w:val="5"/>
        </w:numPr>
        <w:rPr>
          <w:szCs w:val="24"/>
        </w:rPr>
      </w:pPr>
      <w:r w:rsidRPr="00D92872">
        <w:rPr>
          <w:szCs w:val="24"/>
        </w:rPr>
        <w:t>Hispanic Culture Refresher 1 day</w:t>
      </w:r>
    </w:p>
    <w:p w:rsidR="00D92872" w:rsidRPr="00D92872" w:rsidRDefault="00D92872" w:rsidP="00D92872">
      <w:pPr>
        <w:pStyle w:val="ListParagraph"/>
        <w:numPr>
          <w:ilvl w:val="0"/>
          <w:numId w:val="5"/>
        </w:numPr>
        <w:rPr>
          <w:szCs w:val="24"/>
        </w:rPr>
      </w:pPr>
      <w:r w:rsidRPr="00D92872">
        <w:rPr>
          <w:szCs w:val="24"/>
        </w:rPr>
        <w:t>Immigration Issues Day 1 of 2</w:t>
      </w:r>
    </w:p>
    <w:p w:rsidR="00D92872" w:rsidRPr="00D92872" w:rsidRDefault="00D92872" w:rsidP="00D92872">
      <w:pPr>
        <w:pStyle w:val="ListParagraph"/>
        <w:numPr>
          <w:ilvl w:val="0"/>
          <w:numId w:val="5"/>
        </w:numPr>
        <w:rPr>
          <w:szCs w:val="24"/>
        </w:rPr>
      </w:pPr>
      <w:r w:rsidRPr="00D92872">
        <w:rPr>
          <w:szCs w:val="24"/>
        </w:rPr>
        <w:t>Individual Service Plan 1/2 day</w:t>
      </w:r>
    </w:p>
    <w:p w:rsidR="00D92872" w:rsidRPr="00D92872" w:rsidRDefault="00D92872" w:rsidP="00D92872">
      <w:pPr>
        <w:pStyle w:val="ListParagraph"/>
        <w:numPr>
          <w:ilvl w:val="0"/>
          <w:numId w:val="5"/>
        </w:numPr>
        <w:rPr>
          <w:szCs w:val="24"/>
        </w:rPr>
      </w:pPr>
      <w:r w:rsidRPr="00D92872">
        <w:rPr>
          <w:szCs w:val="24"/>
        </w:rPr>
        <w:t>Introduction to Trauma 1 day</w:t>
      </w:r>
    </w:p>
    <w:p w:rsidR="00D92872" w:rsidRPr="00D92872" w:rsidRDefault="00D92872" w:rsidP="00D92872">
      <w:pPr>
        <w:pStyle w:val="ListParagraph"/>
        <w:numPr>
          <w:ilvl w:val="0"/>
          <w:numId w:val="5"/>
        </w:numPr>
        <w:rPr>
          <w:szCs w:val="24"/>
        </w:rPr>
      </w:pPr>
      <w:r w:rsidRPr="00D92872">
        <w:rPr>
          <w:szCs w:val="24"/>
        </w:rPr>
        <w:lastRenderedPageBreak/>
        <w:t xml:space="preserve">Latinos in the US: Cultural Considerations for Effective Engagement 1 day                     </w:t>
      </w:r>
    </w:p>
    <w:p w:rsidR="00D92872" w:rsidRPr="00D92872" w:rsidRDefault="00D92872" w:rsidP="00D92872">
      <w:pPr>
        <w:pStyle w:val="ListParagraph"/>
        <w:numPr>
          <w:ilvl w:val="0"/>
          <w:numId w:val="5"/>
        </w:numPr>
        <w:rPr>
          <w:szCs w:val="24"/>
        </w:rPr>
      </w:pPr>
      <w:r w:rsidRPr="00D92872">
        <w:rPr>
          <w:szCs w:val="24"/>
        </w:rPr>
        <w:t>Level of Service Inventory (LSI-R) (3 Day)</w:t>
      </w:r>
    </w:p>
    <w:p w:rsidR="00D92872" w:rsidRPr="00D92872" w:rsidRDefault="00D92872" w:rsidP="00D92872">
      <w:pPr>
        <w:pStyle w:val="ListParagraph"/>
        <w:numPr>
          <w:ilvl w:val="0"/>
          <w:numId w:val="5"/>
        </w:numPr>
        <w:rPr>
          <w:szCs w:val="24"/>
        </w:rPr>
      </w:pPr>
      <w:r w:rsidRPr="00D92872">
        <w:rPr>
          <w:szCs w:val="24"/>
        </w:rPr>
        <w:t>Level of Service Inventory (LSI-R) 1/2 day</w:t>
      </w:r>
    </w:p>
    <w:p w:rsidR="00D92872" w:rsidRPr="00D92872" w:rsidRDefault="00D92872" w:rsidP="00D92872">
      <w:pPr>
        <w:pStyle w:val="ListParagraph"/>
        <w:numPr>
          <w:ilvl w:val="0"/>
          <w:numId w:val="5"/>
        </w:numPr>
        <w:rPr>
          <w:szCs w:val="24"/>
        </w:rPr>
      </w:pPr>
      <w:r w:rsidRPr="00D92872">
        <w:rPr>
          <w:szCs w:val="24"/>
        </w:rPr>
        <w:t>Level of Service Inventory-Revised (LSI-R) 2 Day Training for Chiefs</w:t>
      </w:r>
    </w:p>
    <w:p w:rsidR="00D92872" w:rsidRPr="00D92872" w:rsidRDefault="00D92872" w:rsidP="00D92872">
      <w:pPr>
        <w:pStyle w:val="ListParagraph"/>
        <w:numPr>
          <w:ilvl w:val="0"/>
          <w:numId w:val="5"/>
        </w:numPr>
        <w:rPr>
          <w:szCs w:val="24"/>
        </w:rPr>
      </w:pPr>
      <w:r w:rsidRPr="00D92872">
        <w:rPr>
          <w:szCs w:val="24"/>
        </w:rPr>
        <w:t>LGBTQI Culture 1 day</w:t>
      </w:r>
    </w:p>
    <w:p w:rsidR="00D92872" w:rsidRPr="00D92872" w:rsidRDefault="00D92872" w:rsidP="00D92872">
      <w:pPr>
        <w:pStyle w:val="ListParagraph"/>
        <w:numPr>
          <w:ilvl w:val="0"/>
          <w:numId w:val="5"/>
        </w:numPr>
        <w:rPr>
          <w:szCs w:val="24"/>
        </w:rPr>
      </w:pPr>
      <w:r w:rsidRPr="00D92872">
        <w:rPr>
          <w:szCs w:val="24"/>
        </w:rPr>
        <w:t>Living Safely without Violence 3-day</w:t>
      </w:r>
    </w:p>
    <w:p w:rsidR="00D92872" w:rsidRPr="00D92872" w:rsidRDefault="00D92872" w:rsidP="00D92872">
      <w:pPr>
        <w:pStyle w:val="ListParagraph"/>
        <w:numPr>
          <w:ilvl w:val="0"/>
          <w:numId w:val="5"/>
        </w:numPr>
        <w:rPr>
          <w:szCs w:val="24"/>
        </w:rPr>
      </w:pPr>
      <w:r w:rsidRPr="00D92872">
        <w:rPr>
          <w:szCs w:val="24"/>
        </w:rPr>
        <w:t xml:space="preserve">LSI-r/ASUS Interpretation &amp; Client Feedback Refresher 1/2 day  </w:t>
      </w:r>
    </w:p>
    <w:p w:rsidR="00D92872" w:rsidRPr="00D92872" w:rsidRDefault="00D92872" w:rsidP="00D92872">
      <w:pPr>
        <w:pStyle w:val="ListParagraph"/>
        <w:numPr>
          <w:ilvl w:val="0"/>
          <w:numId w:val="5"/>
        </w:numPr>
        <w:rPr>
          <w:szCs w:val="24"/>
        </w:rPr>
      </w:pPr>
      <w:r w:rsidRPr="00D92872">
        <w:rPr>
          <w:szCs w:val="24"/>
        </w:rPr>
        <w:t>Managing Challenging Feelings and Cultivating Courageous Conversations 1/2 day</w:t>
      </w:r>
    </w:p>
    <w:p w:rsidR="00D92872" w:rsidRPr="00D92872" w:rsidRDefault="00D92872" w:rsidP="00D92872">
      <w:pPr>
        <w:pStyle w:val="ListParagraph"/>
        <w:numPr>
          <w:ilvl w:val="0"/>
          <w:numId w:val="5"/>
        </w:numPr>
        <w:rPr>
          <w:szCs w:val="24"/>
        </w:rPr>
      </w:pPr>
      <w:r w:rsidRPr="00D92872">
        <w:rPr>
          <w:szCs w:val="24"/>
        </w:rPr>
        <w:t>Managing COVID-Fatigue 1/2 day</w:t>
      </w:r>
    </w:p>
    <w:p w:rsidR="00D92872" w:rsidRPr="00D92872" w:rsidRDefault="00D92872" w:rsidP="00D92872">
      <w:pPr>
        <w:pStyle w:val="ListParagraph"/>
        <w:numPr>
          <w:ilvl w:val="0"/>
          <w:numId w:val="5"/>
        </w:numPr>
        <w:rPr>
          <w:szCs w:val="24"/>
        </w:rPr>
      </w:pPr>
      <w:r w:rsidRPr="00D92872">
        <w:rPr>
          <w:szCs w:val="24"/>
        </w:rPr>
        <w:t>Managing Stress Through Mindfulness 1/2 day</w:t>
      </w:r>
    </w:p>
    <w:p w:rsidR="00D92872" w:rsidRPr="00D92872" w:rsidRDefault="00D92872" w:rsidP="00D92872">
      <w:pPr>
        <w:pStyle w:val="ListParagraph"/>
        <w:numPr>
          <w:ilvl w:val="0"/>
          <w:numId w:val="5"/>
        </w:numPr>
        <w:rPr>
          <w:szCs w:val="24"/>
        </w:rPr>
      </w:pPr>
      <w:r w:rsidRPr="00D92872">
        <w:rPr>
          <w:szCs w:val="24"/>
        </w:rPr>
        <w:t>Mental Health and Substance Abuse Overview 1/2 day</w:t>
      </w:r>
    </w:p>
    <w:p w:rsidR="00D92872" w:rsidRPr="00D92872" w:rsidRDefault="00D92872" w:rsidP="00D92872">
      <w:pPr>
        <w:pStyle w:val="ListParagraph"/>
        <w:numPr>
          <w:ilvl w:val="0"/>
          <w:numId w:val="5"/>
        </w:numPr>
        <w:rPr>
          <w:szCs w:val="24"/>
        </w:rPr>
      </w:pPr>
      <w:r w:rsidRPr="00D92872">
        <w:rPr>
          <w:szCs w:val="24"/>
        </w:rPr>
        <w:t>MET/CBT/FSN 4-day</w:t>
      </w:r>
    </w:p>
    <w:p w:rsidR="00D92872" w:rsidRPr="00D92872" w:rsidRDefault="00D92872" w:rsidP="00D92872">
      <w:pPr>
        <w:pStyle w:val="ListParagraph"/>
        <w:numPr>
          <w:ilvl w:val="0"/>
          <w:numId w:val="5"/>
        </w:numPr>
        <w:rPr>
          <w:szCs w:val="24"/>
        </w:rPr>
      </w:pPr>
      <w:r w:rsidRPr="00D92872">
        <w:rPr>
          <w:szCs w:val="24"/>
        </w:rPr>
        <w:t>Motivational Interviewing (MI Overview) ½ day</w:t>
      </w:r>
    </w:p>
    <w:p w:rsidR="00D92872" w:rsidRPr="00D92872" w:rsidRDefault="00D92872" w:rsidP="00D92872">
      <w:pPr>
        <w:pStyle w:val="ListParagraph"/>
        <w:numPr>
          <w:ilvl w:val="0"/>
          <w:numId w:val="5"/>
        </w:numPr>
        <w:rPr>
          <w:szCs w:val="24"/>
        </w:rPr>
      </w:pPr>
      <w:r w:rsidRPr="00D92872">
        <w:rPr>
          <w:szCs w:val="24"/>
        </w:rPr>
        <w:t>Motivational Interviewing and Client Engagement Refresher 1/2 day</w:t>
      </w:r>
    </w:p>
    <w:p w:rsidR="00D92872" w:rsidRPr="00D92872" w:rsidRDefault="00D92872" w:rsidP="00D92872">
      <w:pPr>
        <w:pStyle w:val="ListParagraph"/>
        <w:numPr>
          <w:ilvl w:val="0"/>
          <w:numId w:val="5"/>
        </w:numPr>
        <w:rPr>
          <w:szCs w:val="24"/>
        </w:rPr>
      </w:pPr>
      <w:r w:rsidRPr="00D92872">
        <w:rPr>
          <w:szCs w:val="24"/>
        </w:rPr>
        <w:t>Motivational Interviewing Day 1 of 3</w:t>
      </w:r>
    </w:p>
    <w:p w:rsidR="00D92872" w:rsidRPr="00D92872" w:rsidRDefault="00D92872" w:rsidP="00D92872">
      <w:pPr>
        <w:pStyle w:val="ListParagraph"/>
        <w:numPr>
          <w:ilvl w:val="0"/>
          <w:numId w:val="5"/>
        </w:numPr>
        <w:rPr>
          <w:szCs w:val="24"/>
        </w:rPr>
      </w:pPr>
      <w:r w:rsidRPr="00D92872">
        <w:rPr>
          <w:szCs w:val="24"/>
        </w:rPr>
        <w:t>Motivational Interviewing Day 2 of 3</w:t>
      </w:r>
    </w:p>
    <w:p w:rsidR="00D92872" w:rsidRPr="00D92872" w:rsidRDefault="00D92872" w:rsidP="00D92872">
      <w:pPr>
        <w:pStyle w:val="ListParagraph"/>
        <w:numPr>
          <w:ilvl w:val="0"/>
          <w:numId w:val="5"/>
        </w:numPr>
        <w:rPr>
          <w:szCs w:val="24"/>
        </w:rPr>
      </w:pPr>
      <w:r w:rsidRPr="00D92872">
        <w:rPr>
          <w:szCs w:val="24"/>
        </w:rPr>
        <w:t>Motivational Interviewing Day 3 of 3</w:t>
      </w:r>
    </w:p>
    <w:p w:rsidR="00D92872" w:rsidRPr="00D92872" w:rsidRDefault="00D92872" w:rsidP="00D92872">
      <w:pPr>
        <w:pStyle w:val="ListParagraph"/>
        <w:numPr>
          <w:ilvl w:val="0"/>
          <w:numId w:val="5"/>
        </w:numPr>
        <w:rPr>
          <w:szCs w:val="24"/>
        </w:rPr>
      </w:pPr>
      <w:r w:rsidRPr="00D92872">
        <w:rPr>
          <w:szCs w:val="24"/>
        </w:rPr>
        <w:t>Moving On  4-day</w:t>
      </w:r>
    </w:p>
    <w:p w:rsidR="00D92872" w:rsidRPr="00D92872" w:rsidRDefault="00D92872" w:rsidP="00D92872">
      <w:pPr>
        <w:pStyle w:val="ListParagraph"/>
        <w:numPr>
          <w:ilvl w:val="0"/>
          <w:numId w:val="5"/>
        </w:numPr>
        <w:rPr>
          <w:szCs w:val="24"/>
        </w:rPr>
      </w:pPr>
      <w:r w:rsidRPr="00D92872">
        <w:rPr>
          <w:szCs w:val="24"/>
        </w:rPr>
        <w:t>Moving On Refresher 1/2 day</w:t>
      </w:r>
    </w:p>
    <w:p w:rsidR="00D92872" w:rsidRPr="00D92872" w:rsidRDefault="00D92872" w:rsidP="00D92872">
      <w:pPr>
        <w:pStyle w:val="ListParagraph"/>
        <w:numPr>
          <w:ilvl w:val="0"/>
          <w:numId w:val="5"/>
        </w:numPr>
        <w:rPr>
          <w:szCs w:val="24"/>
        </w:rPr>
      </w:pPr>
      <w:r w:rsidRPr="00D92872">
        <w:rPr>
          <w:szCs w:val="24"/>
        </w:rPr>
        <w:t>Nature of Adolescent Inappropriate Sexual Behavior 1/2 day</w:t>
      </w:r>
    </w:p>
    <w:p w:rsidR="00D92872" w:rsidRPr="00D92872" w:rsidRDefault="00D92872" w:rsidP="00D92872">
      <w:pPr>
        <w:pStyle w:val="ListParagraph"/>
        <w:numPr>
          <w:ilvl w:val="0"/>
          <w:numId w:val="5"/>
        </w:numPr>
        <w:rPr>
          <w:szCs w:val="24"/>
        </w:rPr>
      </w:pPr>
      <w:r w:rsidRPr="00D92872">
        <w:rPr>
          <w:szCs w:val="24"/>
        </w:rPr>
        <w:t>Navigating Healthy Boundaries in Complex Situations in the Workplace 1/2 day</w:t>
      </w:r>
    </w:p>
    <w:p w:rsidR="00D92872" w:rsidRPr="00D92872" w:rsidRDefault="00D92872" w:rsidP="00D92872">
      <w:pPr>
        <w:pStyle w:val="ListParagraph"/>
        <w:numPr>
          <w:ilvl w:val="0"/>
          <w:numId w:val="5"/>
        </w:numPr>
        <w:rPr>
          <w:szCs w:val="24"/>
        </w:rPr>
      </w:pPr>
      <w:r w:rsidRPr="00D92872">
        <w:rPr>
          <w:szCs w:val="24"/>
        </w:rPr>
        <w:t>Psychology of Sexual Aggression</w:t>
      </w:r>
    </w:p>
    <w:p w:rsidR="00D92872" w:rsidRPr="00D92872" w:rsidRDefault="00D92872" w:rsidP="00D92872">
      <w:pPr>
        <w:pStyle w:val="ListParagraph"/>
        <w:numPr>
          <w:ilvl w:val="0"/>
          <w:numId w:val="5"/>
        </w:numPr>
        <w:rPr>
          <w:szCs w:val="24"/>
        </w:rPr>
      </w:pPr>
      <w:r w:rsidRPr="00D92872">
        <w:rPr>
          <w:szCs w:val="24"/>
        </w:rPr>
        <w:t xml:space="preserve">Reasoning &amp; Rehabilitation Refresher 1/2 day (with TAD Refresher) </w:t>
      </w:r>
    </w:p>
    <w:p w:rsidR="00D92872" w:rsidRPr="00D92872" w:rsidRDefault="00D92872" w:rsidP="00D92872">
      <w:pPr>
        <w:pStyle w:val="ListParagraph"/>
        <w:numPr>
          <w:ilvl w:val="0"/>
          <w:numId w:val="5"/>
        </w:numPr>
        <w:rPr>
          <w:szCs w:val="24"/>
        </w:rPr>
      </w:pPr>
      <w:r w:rsidRPr="00D92872">
        <w:rPr>
          <w:szCs w:val="24"/>
        </w:rPr>
        <w:t xml:space="preserve">Reasoning &amp; Rehabilitation Spanish  2 days                 </w:t>
      </w:r>
    </w:p>
    <w:p w:rsidR="00D92872" w:rsidRPr="00D92872" w:rsidRDefault="00D92872" w:rsidP="00D92872">
      <w:pPr>
        <w:pStyle w:val="ListParagraph"/>
        <w:numPr>
          <w:ilvl w:val="0"/>
          <w:numId w:val="5"/>
        </w:numPr>
        <w:rPr>
          <w:szCs w:val="24"/>
        </w:rPr>
      </w:pPr>
      <w:r w:rsidRPr="00D92872">
        <w:rPr>
          <w:szCs w:val="24"/>
        </w:rPr>
        <w:t xml:space="preserve">Reasoning &amp; Rehabilitation Spanish Refresher 1/2 day  </w:t>
      </w:r>
    </w:p>
    <w:p w:rsidR="00D92872" w:rsidRPr="00D92872" w:rsidRDefault="00D92872" w:rsidP="00D92872">
      <w:pPr>
        <w:pStyle w:val="ListParagraph"/>
        <w:numPr>
          <w:ilvl w:val="0"/>
          <w:numId w:val="5"/>
        </w:numPr>
        <w:rPr>
          <w:szCs w:val="24"/>
        </w:rPr>
      </w:pPr>
      <w:r w:rsidRPr="00D92872">
        <w:rPr>
          <w:szCs w:val="24"/>
        </w:rPr>
        <w:t xml:space="preserve">Reasoning and Rehabilitation (R&amp;R) 5 days </w:t>
      </w:r>
    </w:p>
    <w:p w:rsidR="00D92872" w:rsidRPr="00D92872" w:rsidRDefault="00D92872" w:rsidP="00D92872">
      <w:pPr>
        <w:pStyle w:val="ListParagraph"/>
        <w:numPr>
          <w:ilvl w:val="0"/>
          <w:numId w:val="5"/>
        </w:numPr>
        <w:rPr>
          <w:szCs w:val="24"/>
        </w:rPr>
      </w:pPr>
      <w:r w:rsidRPr="00D92872">
        <w:rPr>
          <w:szCs w:val="24"/>
        </w:rPr>
        <w:t>Reducing the Impact of Compassion Fatigue &amp; Creating Staff Resiliency ½ day</w:t>
      </w:r>
    </w:p>
    <w:p w:rsidR="00D92872" w:rsidRPr="00D92872" w:rsidRDefault="00D92872" w:rsidP="00D92872">
      <w:pPr>
        <w:pStyle w:val="ListParagraph"/>
        <w:numPr>
          <w:ilvl w:val="0"/>
          <w:numId w:val="5"/>
        </w:numPr>
        <w:rPr>
          <w:szCs w:val="24"/>
        </w:rPr>
      </w:pPr>
      <w:r w:rsidRPr="00D92872">
        <w:rPr>
          <w:szCs w:val="24"/>
        </w:rPr>
        <w:t>Risk Assessment Development 1/2 day</w:t>
      </w:r>
    </w:p>
    <w:p w:rsidR="00D92872" w:rsidRPr="00D92872" w:rsidRDefault="00D92872" w:rsidP="00D92872">
      <w:pPr>
        <w:pStyle w:val="ListParagraph"/>
        <w:numPr>
          <w:ilvl w:val="0"/>
          <w:numId w:val="5"/>
        </w:numPr>
        <w:rPr>
          <w:szCs w:val="24"/>
        </w:rPr>
      </w:pPr>
      <w:r w:rsidRPr="00D92872">
        <w:rPr>
          <w:szCs w:val="24"/>
        </w:rPr>
        <w:t>Risk Based Supervision in Adult Probation 1/2 day</w:t>
      </w:r>
    </w:p>
    <w:p w:rsidR="00D92872" w:rsidRPr="00D92872" w:rsidRDefault="00D92872" w:rsidP="00D92872">
      <w:pPr>
        <w:pStyle w:val="ListParagraph"/>
        <w:numPr>
          <w:ilvl w:val="0"/>
          <w:numId w:val="5"/>
        </w:numPr>
        <w:rPr>
          <w:szCs w:val="24"/>
        </w:rPr>
      </w:pPr>
      <w:r w:rsidRPr="00D92872">
        <w:rPr>
          <w:szCs w:val="24"/>
        </w:rPr>
        <w:t>Seeking Safety Adolescents 1 day</w:t>
      </w:r>
    </w:p>
    <w:p w:rsidR="00D92872" w:rsidRPr="00D92872" w:rsidRDefault="00D92872" w:rsidP="00D92872">
      <w:pPr>
        <w:pStyle w:val="ListParagraph"/>
        <w:numPr>
          <w:ilvl w:val="0"/>
          <w:numId w:val="5"/>
        </w:numPr>
        <w:rPr>
          <w:szCs w:val="24"/>
        </w:rPr>
      </w:pPr>
      <w:r w:rsidRPr="00D92872">
        <w:rPr>
          <w:szCs w:val="24"/>
        </w:rPr>
        <w:t>Strategic Case Management &amp; Carey Guide Case Planning    2 day</w:t>
      </w:r>
    </w:p>
    <w:p w:rsidR="00D92872" w:rsidRPr="00D92872" w:rsidRDefault="00D92872" w:rsidP="00D92872">
      <w:pPr>
        <w:pStyle w:val="ListParagraph"/>
        <w:numPr>
          <w:ilvl w:val="0"/>
          <w:numId w:val="5"/>
        </w:numPr>
        <w:rPr>
          <w:szCs w:val="24"/>
        </w:rPr>
      </w:pPr>
      <w:r w:rsidRPr="00D92872">
        <w:rPr>
          <w:szCs w:val="24"/>
        </w:rPr>
        <w:t>Strength Based Intervention for Forensic Clients 1 day</w:t>
      </w:r>
    </w:p>
    <w:p w:rsidR="00D92872" w:rsidRPr="00D92872" w:rsidRDefault="00D92872" w:rsidP="00D92872">
      <w:pPr>
        <w:pStyle w:val="ListParagraph"/>
        <w:numPr>
          <w:ilvl w:val="0"/>
          <w:numId w:val="5"/>
        </w:numPr>
        <w:rPr>
          <w:szCs w:val="24"/>
        </w:rPr>
      </w:pPr>
      <w:r w:rsidRPr="00D92872">
        <w:rPr>
          <w:szCs w:val="24"/>
        </w:rPr>
        <w:t>Strength Based Interventions 1 day</w:t>
      </w:r>
    </w:p>
    <w:p w:rsidR="00D92872" w:rsidRPr="00D92872" w:rsidRDefault="00D92872" w:rsidP="00D92872">
      <w:pPr>
        <w:pStyle w:val="ListParagraph"/>
        <w:numPr>
          <w:ilvl w:val="0"/>
          <w:numId w:val="5"/>
        </w:numPr>
        <w:rPr>
          <w:szCs w:val="24"/>
        </w:rPr>
      </w:pPr>
      <w:r w:rsidRPr="00D92872">
        <w:rPr>
          <w:szCs w:val="24"/>
        </w:rPr>
        <w:t>Strength Based Refresher 1/2 day</w:t>
      </w:r>
    </w:p>
    <w:p w:rsidR="00D92872" w:rsidRPr="00D92872" w:rsidRDefault="00D92872" w:rsidP="00D92872">
      <w:pPr>
        <w:pStyle w:val="ListParagraph"/>
        <w:numPr>
          <w:ilvl w:val="0"/>
          <w:numId w:val="5"/>
        </w:numPr>
        <w:rPr>
          <w:szCs w:val="24"/>
        </w:rPr>
      </w:pPr>
      <w:r w:rsidRPr="00D92872">
        <w:rPr>
          <w:szCs w:val="24"/>
        </w:rPr>
        <w:t>Strength Based/Positive Staff Culture Strategies 1 day</w:t>
      </w:r>
    </w:p>
    <w:p w:rsidR="00D92872" w:rsidRPr="00D92872" w:rsidRDefault="00D92872" w:rsidP="00D92872">
      <w:pPr>
        <w:pStyle w:val="ListParagraph"/>
        <w:numPr>
          <w:ilvl w:val="0"/>
          <w:numId w:val="5"/>
        </w:numPr>
        <w:rPr>
          <w:szCs w:val="24"/>
        </w:rPr>
      </w:pPr>
      <w:r w:rsidRPr="00D92872">
        <w:rPr>
          <w:szCs w:val="24"/>
        </w:rPr>
        <w:t>Stress Management 1/2 day</w:t>
      </w:r>
    </w:p>
    <w:p w:rsidR="00D92872" w:rsidRPr="00D92872" w:rsidRDefault="00D92872" w:rsidP="00D92872">
      <w:pPr>
        <w:pStyle w:val="ListParagraph"/>
        <w:numPr>
          <w:ilvl w:val="0"/>
          <w:numId w:val="5"/>
        </w:numPr>
        <w:rPr>
          <w:szCs w:val="24"/>
        </w:rPr>
      </w:pPr>
      <w:r w:rsidRPr="00D92872">
        <w:rPr>
          <w:szCs w:val="24"/>
        </w:rPr>
        <w:t>Supporting Loss &amp; Grief through Empathy and Compassion 1/2 day</w:t>
      </w:r>
    </w:p>
    <w:p w:rsidR="00D92872" w:rsidRPr="00D92872" w:rsidRDefault="00D92872" w:rsidP="00D92872">
      <w:pPr>
        <w:pStyle w:val="ListParagraph"/>
        <w:numPr>
          <w:ilvl w:val="0"/>
          <w:numId w:val="5"/>
        </w:numPr>
        <w:rPr>
          <w:szCs w:val="24"/>
        </w:rPr>
      </w:pPr>
      <w:r w:rsidRPr="00D92872">
        <w:rPr>
          <w:szCs w:val="24"/>
        </w:rPr>
        <w:t>TAD (Treating Alcohol Dependence) 2 day</w:t>
      </w:r>
    </w:p>
    <w:p w:rsidR="00D92872" w:rsidRPr="00D92872" w:rsidRDefault="00D92872" w:rsidP="00D92872">
      <w:pPr>
        <w:pStyle w:val="ListParagraph"/>
        <w:numPr>
          <w:ilvl w:val="0"/>
          <w:numId w:val="5"/>
        </w:numPr>
        <w:rPr>
          <w:szCs w:val="24"/>
        </w:rPr>
      </w:pPr>
      <w:r w:rsidRPr="00D92872">
        <w:rPr>
          <w:szCs w:val="24"/>
        </w:rPr>
        <w:t>TAD Refresher  (with R&amp;R Refresher)  1/2 day</w:t>
      </w:r>
    </w:p>
    <w:p w:rsidR="00D92872" w:rsidRPr="00D92872" w:rsidRDefault="00D92872" w:rsidP="00D92872">
      <w:pPr>
        <w:pStyle w:val="ListParagraph"/>
        <w:numPr>
          <w:ilvl w:val="0"/>
          <w:numId w:val="5"/>
        </w:numPr>
        <w:rPr>
          <w:szCs w:val="24"/>
        </w:rPr>
      </w:pPr>
      <w:r w:rsidRPr="00D92872">
        <w:rPr>
          <w:szCs w:val="24"/>
        </w:rPr>
        <w:t>Teambuilding 1/2 day</w:t>
      </w:r>
    </w:p>
    <w:p w:rsidR="00D92872" w:rsidRPr="00D92872" w:rsidRDefault="00D92872" w:rsidP="00D92872">
      <w:pPr>
        <w:pStyle w:val="ListParagraph"/>
        <w:numPr>
          <w:ilvl w:val="0"/>
          <w:numId w:val="5"/>
        </w:numPr>
        <w:rPr>
          <w:szCs w:val="24"/>
        </w:rPr>
      </w:pPr>
      <w:r w:rsidRPr="00D92872">
        <w:rPr>
          <w:szCs w:val="24"/>
        </w:rPr>
        <w:t>The Nature of Adolescent Inappropriate Sexual Behavior 1 day</w:t>
      </w:r>
    </w:p>
    <w:p w:rsidR="00D92872" w:rsidRPr="00D92872" w:rsidRDefault="00D92872" w:rsidP="00D92872">
      <w:pPr>
        <w:pStyle w:val="ListParagraph"/>
        <w:numPr>
          <w:ilvl w:val="0"/>
          <w:numId w:val="5"/>
        </w:numPr>
        <w:rPr>
          <w:szCs w:val="24"/>
        </w:rPr>
      </w:pPr>
      <w:r w:rsidRPr="00D92872">
        <w:rPr>
          <w:szCs w:val="24"/>
        </w:rPr>
        <w:t>The Role of Staff-Care in Effective Leadership 1/2 day</w:t>
      </w:r>
    </w:p>
    <w:p w:rsidR="00D92872" w:rsidRPr="00D92872" w:rsidRDefault="00D92872" w:rsidP="00D92872">
      <w:pPr>
        <w:pStyle w:val="ListParagraph"/>
        <w:numPr>
          <w:ilvl w:val="0"/>
          <w:numId w:val="5"/>
        </w:numPr>
        <w:rPr>
          <w:szCs w:val="24"/>
        </w:rPr>
      </w:pPr>
      <w:r w:rsidRPr="00D92872">
        <w:rPr>
          <w:szCs w:val="24"/>
        </w:rPr>
        <w:t>Understanding Group Dynamics 1 day</w:t>
      </w:r>
    </w:p>
    <w:p w:rsidR="00D92872" w:rsidRDefault="00D92872" w:rsidP="00D92872">
      <w:pPr>
        <w:pStyle w:val="ListParagraph"/>
        <w:numPr>
          <w:ilvl w:val="0"/>
          <w:numId w:val="5"/>
        </w:numPr>
        <w:rPr>
          <w:szCs w:val="24"/>
        </w:rPr>
      </w:pPr>
      <w:r w:rsidRPr="00D92872">
        <w:rPr>
          <w:szCs w:val="24"/>
        </w:rPr>
        <w:t>Utilizing Motivational Interviewing to Increase Client Engagement</w:t>
      </w:r>
    </w:p>
    <w:p w:rsidR="00D92872" w:rsidRPr="00D92872" w:rsidRDefault="00D92872" w:rsidP="00D92872">
      <w:pPr>
        <w:pStyle w:val="ListParagraph"/>
        <w:numPr>
          <w:ilvl w:val="0"/>
          <w:numId w:val="5"/>
        </w:numPr>
        <w:rPr>
          <w:szCs w:val="24"/>
        </w:rPr>
      </w:pPr>
      <w:r w:rsidRPr="00D92872">
        <w:rPr>
          <w:szCs w:val="24"/>
        </w:rPr>
        <w:t>Vicarious Trauma 1 day</w:t>
      </w:r>
    </w:p>
    <w:p w:rsidR="00D92872" w:rsidRPr="00D92872" w:rsidRDefault="00D92872" w:rsidP="00D92872">
      <w:pPr>
        <w:pStyle w:val="ListParagraph"/>
        <w:numPr>
          <w:ilvl w:val="0"/>
          <w:numId w:val="5"/>
        </w:numPr>
        <w:rPr>
          <w:szCs w:val="24"/>
        </w:rPr>
      </w:pPr>
      <w:r w:rsidRPr="00D92872">
        <w:rPr>
          <w:szCs w:val="24"/>
        </w:rPr>
        <w:t>Whole Brain Thinking: Making Decisions Logically and Intuitively 1/2 day</w:t>
      </w:r>
    </w:p>
    <w:p w:rsidR="00D92872" w:rsidRPr="00D92872" w:rsidRDefault="00D92872" w:rsidP="00D92872">
      <w:pPr>
        <w:pStyle w:val="ListParagraph"/>
        <w:numPr>
          <w:ilvl w:val="0"/>
          <w:numId w:val="5"/>
        </w:numPr>
        <w:rPr>
          <w:szCs w:val="24"/>
        </w:rPr>
      </w:pPr>
      <w:r w:rsidRPr="00D92872">
        <w:rPr>
          <w:szCs w:val="24"/>
        </w:rPr>
        <w:t>WOCM QA TRAINING 1 day</w:t>
      </w:r>
    </w:p>
    <w:p w:rsidR="00D92872" w:rsidRPr="00D92872" w:rsidRDefault="00D92872" w:rsidP="00D92872">
      <w:pPr>
        <w:pStyle w:val="ListParagraph"/>
        <w:numPr>
          <w:ilvl w:val="0"/>
          <w:numId w:val="5"/>
        </w:numPr>
        <w:rPr>
          <w:szCs w:val="24"/>
        </w:rPr>
      </w:pPr>
      <w:r w:rsidRPr="00D92872">
        <w:rPr>
          <w:szCs w:val="24"/>
        </w:rPr>
        <w:t xml:space="preserve">Women Offender Case Management (WOCM)   4 day </w:t>
      </w:r>
    </w:p>
    <w:p w:rsidR="00D92872" w:rsidRPr="00D92872" w:rsidRDefault="00D92872" w:rsidP="00D92872">
      <w:pPr>
        <w:pStyle w:val="ListParagraph"/>
        <w:numPr>
          <w:ilvl w:val="0"/>
          <w:numId w:val="5"/>
        </w:numPr>
        <w:rPr>
          <w:szCs w:val="24"/>
        </w:rPr>
      </w:pPr>
      <w:r w:rsidRPr="00D92872">
        <w:rPr>
          <w:szCs w:val="24"/>
        </w:rPr>
        <w:t>Women Risk Need Assessment (WRNA 3 Day)</w:t>
      </w:r>
    </w:p>
    <w:p w:rsidR="00D92872" w:rsidRDefault="00D92872" w:rsidP="00D92872">
      <w:pPr>
        <w:pStyle w:val="ListParagraph"/>
        <w:numPr>
          <w:ilvl w:val="0"/>
          <w:numId w:val="5"/>
        </w:numPr>
        <w:rPr>
          <w:szCs w:val="24"/>
        </w:rPr>
      </w:pPr>
      <w:r w:rsidRPr="00D92872">
        <w:rPr>
          <w:szCs w:val="24"/>
        </w:rPr>
        <w:t>Working with Court Involved Girls 1 day</w:t>
      </w:r>
    </w:p>
    <w:p w:rsidR="0073594F" w:rsidRDefault="00D92872">
      <w:r w:rsidRPr="00D92872">
        <w:rPr>
          <w:b/>
          <w:szCs w:val="24"/>
        </w:rPr>
        <w:t xml:space="preserve">3. </w:t>
      </w:r>
      <w:proofErr w:type="gramStart"/>
      <w:r w:rsidRPr="00D92872">
        <w:rPr>
          <w:b/>
          <w:szCs w:val="24"/>
        </w:rPr>
        <w:t>c</w:t>
      </w:r>
      <w:proofErr w:type="gramEnd"/>
      <w:r w:rsidRPr="00D92872">
        <w:rPr>
          <w:b/>
          <w:szCs w:val="24"/>
        </w:rPr>
        <w:t>.</w:t>
      </w:r>
      <w:r>
        <w:rPr>
          <w:szCs w:val="24"/>
        </w:rPr>
        <w:t xml:space="preserve"> </w:t>
      </w:r>
      <w:r>
        <w:rPr>
          <w:szCs w:val="24"/>
        </w:rPr>
        <w:tab/>
      </w:r>
      <w:r w:rsidRPr="00D92872">
        <w:rPr>
          <w:bCs/>
          <w:szCs w:val="24"/>
        </w:rPr>
        <w:t xml:space="preserve">There are no qualitative outcome measures for </w:t>
      </w:r>
      <w:r>
        <w:rPr>
          <w:bCs/>
          <w:szCs w:val="24"/>
        </w:rPr>
        <w:t>Trainings</w:t>
      </w:r>
    </w:p>
    <w:sectPr w:rsidR="007359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55194"/>
    <w:multiLevelType w:val="hybridMultilevel"/>
    <w:tmpl w:val="0F4AD6D4"/>
    <w:lvl w:ilvl="0" w:tplc="04090015">
      <w:start w:val="1"/>
      <w:numFmt w:val="upp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4DC37FC3"/>
    <w:multiLevelType w:val="hybridMultilevel"/>
    <w:tmpl w:val="440AAF9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10421F"/>
    <w:multiLevelType w:val="hybridMultilevel"/>
    <w:tmpl w:val="26E6D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F2548"/>
    <w:multiLevelType w:val="hybridMultilevel"/>
    <w:tmpl w:val="BF9687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52489"/>
    <w:multiLevelType w:val="hybridMultilevel"/>
    <w:tmpl w:val="86FCDB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94F"/>
    <w:rsid w:val="00186759"/>
    <w:rsid w:val="002002AB"/>
    <w:rsid w:val="003D6114"/>
    <w:rsid w:val="004C2BC9"/>
    <w:rsid w:val="0073594F"/>
    <w:rsid w:val="007C7915"/>
    <w:rsid w:val="00940C77"/>
    <w:rsid w:val="00A249A8"/>
    <w:rsid w:val="00A82729"/>
    <w:rsid w:val="00B020E8"/>
    <w:rsid w:val="00CC05FA"/>
    <w:rsid w:val="00D92872"/>
    <w:rsid w:val="00DA488A"/>
    <w:rsid w:val="00FE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243F4"/>
  <w15:chartTrackingRefBased/>
  <w15:docId w15:val="{DB0DBC58-616A-4FF0-9327-7CD7D6F0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94F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B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6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75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0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24331051PC</Company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Lanza, Barbara</dc:creator>
  <cp:keywords/>
  <dc:description/>
  <cp:lastModifiedBy>Brown, Troy</cp:lastModifiedBy>
  <cp:revision>3</cp:revision>
  <cp:lastPrinted>2021-07-06T19:39:00Z</cp:lastPrinted>
  <dcterms:created xsi:type="dcterms:W3CDTF">2021-07-12T22:21:00Z</dcterms:created>
  <dcterms:modified xsi:type="dcterms:W3CDTF">2021-07-12T22:23:00Z</dcterms:modified>
</cp:coreProperties>
</file>