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BD81" w14:textId="77777777" w:rsidR="002C666D" w:rsidRDefault="00C3387E">
      <w:pPr>
        <w:pStyle w:val="NoSpacing"/>
        <w:rPr>
          <w:b/>
          <w:color w:val="FF0000"/>
          <w:u w:val="single"/>
        </w:rPr>
      </w:pPr>
      <w:r>
        <w:rPr>
          <w:b/>
          <w:color w:val="FF0000"/>
          <w:u w:val="single"/>
        </w:rPr>
        <w:t xml:space="preserve">Read Instructions in Section E prior to completing the search </w:t>
      </w:r>
      <w:proofErr w:type="gramStart"/>
      <w:r>
        <w:rPr>
          <w:b/>
          <w:color w:val="FF0000"/>
          <w:u w:val="single"/>
        </w:rPr>
        <w:t>sheet</w:t>
      </w:r>
      <w:proofErr w:type="gramEnd"/>
    </w:p>
    <w:p w14:paraId="1B09C9C5" w14:textId="77777777" w:rsidR="002C666D" w:rsidRDefault="002C666D">
      <w:pPr>
        <w:pStyle w:val="NoSpacing"/>
        <w:rPr>
          <w:b/>
          <w:color w:val="548DD4" w:themeColor="text2" w:themeTint="99"/>
          <w:u w:val="single"/>
        </w:rPr>
      </w:pPr>
    </w:p>
    <w:p w14:paraId="618E3E1E" w14:textId="77777777" w:rsidR="002C666D" w:rsidRDefault="00C3387E">
      <w:pPr>
        <w:pStyle w:val="NoSpacing"/>
        <w:rPr>
          <w:b/>
          <w:color w:val="548DD4" w:themeColor="text2" w:themeTint="99"/>
          <w:u w:val="single"/>
        </w:rPr>
      </w:pPr>
      <w:r>
        <w:rPr>
          <w:b/>
          <w:color w:val="548DD4" w:themeColor="text2" w:themeTint="99"/>
          <w:u w:val="single"/>
        </w:rPr>
        <w:t>Section A. Request Details (APHIS FOIA Office Completes)</w:t>
      </w:r>
    </w:p>
    <w:p w14:paraId="28F1DD8A" w14:textId="77777777" w:rsidR="002C666D" w:rsidRDefault="00C3387E">
      <w:pPr>
        <w:pStyle w:val="NoSpacing"/>
        <w:rPr>
          <w:b/>
          <w:color w:val="000000" w:themeColor="text1"/>
        </w:rPr>
      </w:pPr>
      <w:r>
        <w:rPr>
          <w:b/>
          <w:color w:val="000000" w:themeColor="text1"/>
        </w:rPr>
        <w:t>Program Name:</w:t>
      </w:r>
      <w:r>
        <w:rPr>
          <w:color w:val="000000" w:themeColor="text1"/>
        </w:rPr>
        <w:t xml:space="preserve"> </w:t>
      </w:r>
      <w:r>
        <w:rPr>
          <w:color w:val="000000" w:themeColor="dark1"/>
        </w:rPr>
        <w:t>APHIS - VS (Veterinary Services)</w:t>
      </w:r>
    </w:p>
    <w:p w14:paraId="61CCCC66" w14:textId="77777777" w:rsidR="002C666D" w:rsidRDefault="00C3387E">
      <w:pPr>
        <w:pStyle w:val="NoSpacing"/>
        <w:rPr>
          <w:b/>
          <w:color w:val="000000" w:themeColor="text1"/>
          <w:u w:val="single"/>
        </w:rPr>
      </w:pPr>
      <w:r>
        <w:rPr>
          <w:b/>
          <w:color w:val="000000" w:themeColor="text1"/>
        </w:rPr>
        <w:t xml:space="preserve">Liaison: </w:t>
      </w:r>
      <w:r>
        <w:rPr>
          <w:color w:val="000000" w:themeColor="dark1"/>
        </w:rPr>
        <w:t>Rickey Polk</w:t>
      </w:r>
    </w:p>
    <w:p w14:paraId="08CA5A05" w14:textId="77777777" w:rsidR="002C666D" w:rsidRDefault="00C3387E">
      <w:pPr>
        <w:pStyle w:val="NoSpacing"/>
        <w:rPr>
          <w:color w:val="000000" w:themeColor="text1"/>
          <w:u w:val="single"/>
        </w:rPr>
      </w:pPr>
      <w:r>
        <w:rPr>
          <w:b/>
          <w:color w:val="000000" w:themeColor="text1"/>
        </w:rPr>
        <w:t xml:space="preserve">FOIA Request No.: </w:t>
      </w:r>
      <w:r>
        <w:rPr>
          <w:color w:val="000000" w:themeColor="dark1"/>
        </w:rPr>
        <w:t>2024-APHIS-04050-F</w:t>
      </w:r>
    </w:p>
    <w:p w14:paraId="55EC3A0C" w14:textId="77777777" w:rsidR="002C666D" w:rsidRDefault="00C3387E">
      <w:pPr>
        <w:pStyle w:val="NoSpacing"/>
        <w:rPr>
          <w:color w:val="000000" w:themeColor="text1"/>
          <w:u w:val="single"/>
        </w:rPr>
      </w:pPr>
      <w:r>
        <w:rPr>
          <w:b/>
          <w:color w:val="000000" w:themeColor="text1"/>
        </w:rPr>
        <w:t xml:space="preserve">Requester Name: </w:t>
      </w:r>
      <w:r>
        <w:rPr>
          <w:color w:val="000000" w:themeColor="dark1"/>
        </w:rPr>
        <w:t>Lindsay Burback</w:t>
      </w:r>
    </w:p>
    <w:p w14:paraId="627BBC18" w14:textId="77777777" w:rsidR="002C666D" w:rsidRDefault="00C3387E">
      <w:pPr>
        <w:pStyle w:val="NoSpacing"/>
        <w:rPr>
          <w:bCs/>
          <w:color w:val="000000" w:themeColor="text1"/>
        </w:rPr>
      </w:pPr>
      <w:r>
        <w:rPr>
          <w:b/>
          <w:color w:val="000000" w:themeColor="text1"/>
        </w:rPr>
        <w:t>Requester Affiliation</w:t>
      </w:r>
      <w:r>
        <w:rPr>
          <w:color w:val="000000" w:themeColor="text1"/>
        </w:rPr>
        <w:t>:</w:t>
      </w:r>
      <w:r>
        <w:rPr>
          <w:bCs/>
          <w:color w:val="000000" w:themeColor="text1"/>
        </w:rPr>
        <w:t xml:space="preserve"> </w:t>
      </w:r>
      <w:proofErr w:type="spellStart"/>
      <w:r>
        <w:rPr>
          <w:color w:val="000000" w:themeColor="dark1"/>
        </w:rPr>
        <w:t>MuckRock</w:t>
      </w:r>
      <w:proofErr w:type="spellEnd"/>
      <w:r>
        <w:rPr>
          <w:color w:val="000000" w:themeColor="dark1"/>
        </w:rPr>
        <w:t xml:space="preserve"> News DEPT MR 160710</w:t>
      </w:r>
    </w:p>
    <w:p w14:paraId="3FEBC779" w14:textId="77777777" w:rsidR="002C666D" w:rsidRDefault="00C3387E">
      <w:pPr>
        <w:pStyle w:val="NoSpacing"/>
        <w:rPr>
          <w:b/>
          <w:color w:val="000000" w:themeColor="text1"/>
        </w:rPr>
      </w:pPr>
      <w:r>
        <w:rPr>
          <w:b/>
          <w:color w:val="000000" w:themeColor="text1"/>
        </w:rPr>
        <w:t>Date Sent to Program:</w:t>
      </w:r>
      <w:r>
        <w:rPr>
          <w:b/>
          <w:color w:val="000000" w:themeColor="text1"/>
        </w:rPr>
        <w:tab/>
      </w:r>
      <w:r>
        <w:rPr>
          <w:color w:val="000000" w:themeColor="dark1"/>
        </w:rPr>
        <w:t>April 16, 2024</w:t>
      </w:r>
      <w:r>
        <w:rPr>
          <w:b/>
          <w:color w:val="000000" w:themeColor="text1"/>
        </w:rPr>
        <w:tab/>
      </w:r>
      <w:r>
        <w:rPr>
          <w:b/>
          <w:color w:val="000000" w:themeColor="text1"/>
        </w:rPr>
        <w:tab/>
        <w:t xml:space="preserve">   </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w:t>
      </w:r>
    </w:p>
    <w:p w14:paraId="5350563B" w14:textId="77777777" w:rsidR="002C666D" w:rsidRDefault="00C3387E">
      <w:pPr>
        <w:pStyle w:val="NoSpacing"/>
        <w:rPr>
          <w:color w:val="000000" w:themeColor="text1"/>
        </w:rPr>
      </w:pPr>
      <w:r>
        <w:rPr>
          <w:b/>
          <w:color w:val="000000" w:themeColor="text1"/>
        </w:rPr>
        <w:t xml:space="preserve">Response Due Back to FOIA: </w:t>
      </w:r>
      <w:r>
        <w:rPr>
          <w:color w:val="000000" w:themeColor="dark1"/>
        </w:rPr>
        <w:t>April 23, 2024</w:t>
      </w:r>
    </w:p>
    <w:p w14:paraId="4C08F724" w14:textId="77777777" w:rsidR="002C666D" w:rsidRDefault="002C666D">
      <w:pPr>
        <w:pStyle w:val="NoSpacing"/>
        <w:rPr>
          <w:b/>
          <w:color w:val="548DD4" w:themeColor="text2" w:themeTint="99"/>
          <w:u w:val="single"/>
        </w:rPr>
      </w:pPr>
    </w:p>
    <w:p w14:paraId="0EFDF487" w14:textId="77777777" w:rsidR="002C666D" w:rsidRDefault="00C3387E">
      <w:pPr>
        <w:pStyle w:val="NoSpacing"/>
        <w:rPr>
          <w:b/>
          <w:color w:val="548DD4" w:themeColor="text2" w:themeTint="99"/>
          <w:u w:val="single"/>
        </w:rPr>
      </w:pPr>
      <w:r>
        <w:rPr>
          <w:b/>
          <w:color w:val="548DD4" w:themeColor="text2" w:themeTint="99"/>
          <w:u w:val="single"/>
        </w:rPr>
        <w:t xml:space="preserve">Section B. Searcher Details (Person Conducting Search Completes) </w:t>
      </w:r>
    </w:p>
    <w:p w14:paraId="3F9A875B" w14:textId="16FE02F9" w:rsidR="002C666D" w:rsidRDefault="00C3387E">
      <w:pPr>
        <w:pStyle w:val="NoSpacing"/>
        <w:numPr>
          <w:ilvl w:val="0"/>
          <w:numId w:val="4"/>
        </w:numPr>
        <w:rPr>
          <w:b/>
          <w:color w:val="000000" w:themeColor="text1"/>
        </w:rPr>
      </w:pPr>
      <w:r>
        <w:rPr>
          <w:b/>
          <w:color w:val="000000" w:themeColor="text1"/>
        </w:rPr>
        <w:t>Name/Title</w:t>
      </w:r>
      <w:r w:rsidR="000F5046">
        <w:rPr>
          <w:b/>
          <w:color w:val="000000" w:themeColor="text1"/>
        </w:rPr>
        <w:t>: Shauna Parsons</w:t>
      </w:r>
    </w:p>
    <w:p w14:paraId="26477D42" w14:textId="0203B7D0" w:rsidR="002C666D" w:rsidRDefault="00C3387E">
      <w:pPr>
        <w:pStyle w:val="NoSpacing"/>
        <w:numPr>
          <w:ilvl w:val="0"/>
          <w:numId w:val="4"/>
        </w:numPr>
        <w:rPr>
          <w:b/>
          <w:color w:val="000000" w:themeColor="text1"/>
        </w:rPr>
      </w:pPr>
      <w:r>
        <w:rPr>
          <w:b/>
          <w:color w:val="000000" w:themeColor="text1"/>
        </w:rPr>
        <w:t>Program/Division/Unit</w:t>
      </w:r>
      <w:r w:rsidR="000F5046">
        <w:rPr>
          <w:b/>
          <w:color w:val="000000" w:themeColor="text1"/>
        </w:rPr>
        <w:t>: USDA/APHIS/VS</w:t>
      </w:r>
    </w:p>
    <w:p w14:paraId="1F9D2698" w14:textId="2EA69A01" w:rsidR="002C666D" w:rsidRDefault="00C3387E">
      <w:pPr>
        <w:pStyle w:val="NoSpacing"/>
        <w:numPr>
          <w:ilvl w:val="0"/>
          <w:numId w:val="4"/>
        </w:numPr>
        <w:rPr>
          <w:b/>
          <w:color w:val="000000" w:themeColor="text1"/>
        </w:rPr>
      </w:pPr>
      <w:r>
        <w:rPr>
          <w:b/>
          <w:color w:val="000000" w:themeColor="text1"/>
        </w:rPr>
        <w:t>Grade level/Locality/Hourly salary (</w:t>
      </w:r>
      <w:hyperlink r:id="rId8">
        <w:r>
          <w:rPr>
            <w:rStyle w:val="Hyperlink"/>
            <w:b/>
          </w:rPr>
          <w:t>lookup here</w:t>
        </w:r>
      </w:hyperlink>
      <w:r>
        <w:rPr>
          <w:b/>
          <w:color w:val="000000" w:themeColor="text1"/>
        </w:rPr>
        <w:t>)</w:t>
      </w:r>
      <w:r w:rsidR="000F5046">
        <w:rPr>
          <w:b/>
          <w:color w:val="000000" w:themeColor="text1"/>
        </w:rPr>
        <w:t xml:space="preserve">: </w:t>
      </w:r>
      <w:proofErr w:type="gramStart"/>
      <w:r w:rsidR="000F5046">
        <w:rPr>
          <w:b/>
          <w:color w:val="000000" w:themeColor="text1"/>
        </w:rPr>
        <w:t>9</w:t>
      </w:r>
      <w:proofErr w:type="gramEnd"/>
    </w:p>
    <w:p w14:paraId="6ADE51FC" w14:textId="7DA911DF" w:rsidR="002C666D" w:rsidRDefault="00C3387E">
      <w:pPr>
        <w:pStyle w:val="NoSpacing"/>
        <w:numPr>
          <w:ilvl w:val="0"/>
          <w:numId w:val="4"/>
        </w:numPr>
        <w:rPr>
          <w:b/>
          <w:color w:val="000000" w:themeColor="text1"/>
        </w:rPr>
      </w:pPr>
      <w:r>
        <w:rPr>
          <w:b/>
          <w:color w:val="000000" w:themeColor="text1"/>
        </w:rPr>
        <w:t>Date you began searching</w:t>
      </w:r>
      <w:r w:rsidR="000F5046">
        <w:rPr>
          <w:color w:val="000000" w:themeColor="text1"/>
        </w:rPr>
        <w:t xml:space="preserve">: </w:t>
      </w:r>
      <w:proofErr w:type="gramStart"/>
      <w:r w:rsidR="008C34CE">
        <w:rPr>
          <w:color w:val="000000" w:themeColor="text1"/>
        </w:rPr>
        <w:t>04/18/2024</w:t>
      </w:r>
      <w:proofErr w:type="gramEnd"/>
    </w:p>
    <w:p w14:paraId="6DFC164C" w14:textId="67CE110C" w:rsidR="002C666D" w:rsidRDefault="00C3387E">
      <w:pPr>
        <w:pStyle w:val="NoSpacing"/>
        <w:numPr>
          <w:ilvl w:val="0"/>
          <w:numId w:val="4"/>
        </w:numPr>
        <w:rPr>
          <w:b/>
          <w:color w:val="000000" w:themeColor="text1"/>
        </w:rPr>
      </w:pPr>
      <w:r>
        <w:rPr>
          <w:b/>
          <w:color w:val="000000" w:themeColor="text1"/>
        </w:rPr>
        <w:t xml:space="preserve">Hours Spent Searching (use 15-minute increments, e.g., 1 hour 15 minutes) </w:t>
      </w:r>
      <w:r w:rsidR="008C34CE">
        <w:rPr>
          <w:b/>
          <w:color w:val="000000" w:themeColor="text1"/>
        </w:rPr>
        <w:t>20 minutes.</w:t>
      </w:r>
    </w:p>
    <w:p w14:paraId="7AF05538" w14:textId="032B3941" w:rsidR="002C666D" w:rsidRDefault="00C3387E">
      <w:pPr>
        <w:pStyle w:val="NoSpacing"/>
        <w:rPr>
          <w:b/>
          <w:bCs/>
          <w:color w:val="000000" w:themeColor="text1"/>
        </w:rPr>
      </w:pPr>
      <w:r>
        <w:rPr>
          <w:b/>
          <w:color w:val="000000" w:themeColor="text1"/>
        </w:rPr>
        <w:t>Explain why you or your unit would maintain records on this subject</w:t>
      </w:r>
      <w:r w:rsidR="008C34CE">
        <w:rPr>
          <w:b/>
          <w:color w:val="000000" w:themeColor="text1"/>
        </w:rPr>
        <w:t>. I don’t maintain records on this topic because I’m not a part of this workload.</w:t>
      </w:r>
    </w:p>
    <w:p w14:paraId="71025009" w14:textId="77777777" w:rsidR="002C666D" w:rsidRDefault="002C666D">
      <w:pPr>
        <w:pStyle w:val="NoSpacing"/>
        <w:rPr>
          <w:b/>
          <w:color w:val="548DD4" w:themeColor="text2" w:themeTint="99"/>
          <w:u w:val="single"/>
        </w:rPr>
      </w:pPr>
    </w:p>
    <w:p w14:paraId="00C54B81" w14:textId="77777777" w:rsidR="002C666D" w:rsidRDefault="00C3387E">
      <w:pPr>
        <w:pStyle w:val="NoSpacing"/>
        <w:rPr>
          <w:b/>
          <w:bCs/>
          <w:color w:val="000000" w:themeColor="text1"/>
        </w:rPr>
      </w:pPr>
      <w:r>
        <w:rPr>
          <w:b/>
          <w:color w:val="548DD4" w:themeColor="text2" w:themeTint="99"/>
          <w:u w:val="single"/>
        </w:rPr>
        <w:t>Section C. Search Information (Person Conducting Search Completes)</w:t>
      </w:r>
    </w:p>
    <w:p w14:paraId="2BEE4C70" w14:textId="77777777" w:rsidR="002C666D" w:rsidRDefault="00C3387E">
      <w:pPr>
        <w:pStyle w:val="NoSpacing"/>
        <w:numPr>
          <w:ilvl w:val="0"/>
          <w:numId w:val="4"/>
        </w:numPr>
        <w:rPr>
          <w:b/>
          <w:bCs/>
          <w:color w:val="000000" w:themeColor="text1"/>
        </w:rPr>
      </w:pPr>
      <w:r>
        <w:rPr>
          <w:b/>
          <w:bCs/>
          <w:color w:val="000000" w:themeColor="text1"/>
        </w:rPr>
        <w:t>Type of search conducted (Select all that apply)</w:t>
      </w:r>
    </w:p>
    <w:p w14:paraId="6FF71D7B" w14:textId="77777777" w:rsidR="002C666D" w:rsidRDefault="00C3387E">
      <w:pPr>
        <w:pStyle w:val="NoSpacing"/>
        <w:ind w:left="360"/>
        <w:rPr>
          <w:b/>
          <w:bCs/>
          <w:color w:val="000000" w:themeColor="text1"/>
        </w:rPr>
      </w:pPr>
      <w:r>
        <w:rPr>
          <w:b/>
          <w:bCs/>
          <w:color w:val="000000" w:themeColor="text1"/>
        </w:rPr>
        <w:t>__ Manual Outlook Email Search</w:t>
      </w:r>
    </w:p>
    <w:p w14:paraId="7632F73F" w14:textId="77777777" w:rsidR="002C666D" w:rsidRDefault="002C666D">
      <w:pPr>
        <w:pStyle w:val="NoSpacing"/>
        <w:ind w:left="360"/>
        <w:rPr>
          <w:b/>
          <w:bCs/>
          <w:color w:val="000000" w:themeColor="text1"/>
          <w:sz w:val="8"/>
          <w:szCs w:val="8"/>
        </w:rPr>
      </w:pPr>
    </w:p>
    <w:tbl>
      <w:tblPr>
        <w:tblStyle w:val="TableGrid"/>
        <w:tblW w:w="9830" w:type="dxa"/>
        <w:tblInd w:w="625" w:type="dxa"/>
        <w:tblLook w:val="04A0" w:firstRow="1" w:lastRow="0" w:firstColumn="1" w:lastColumn="0" w:noHBand="0" w:noVBand="1"/>
      </w:tblPr>
      <w:tblGrid>
        <w:gridCol w:w="3060"/>
        <w:gridCol w:w="6770"/>
      </w:tblGrid>
      <w:tr w:rsidR="002C666D" w14:paraId="34524005" w14:textId="77777777">
        <w:trPr>
          <w:trHeight w:val="328"/>
          <w:tblHeader/>
        </w:trPr>
        <w:tc>
          <w:tcPr>
            <w:tcW w:w="3060" w:type="dxa"/>
            <w:vAlign w:val="center"/>
          </w:tcPr>
          <w:p w14:paraId="1C44225A" w14:textId="77777777" w:rsidR="002C666D" w:rsidRDefault="00C3387E">
            <w:pPr>
              <w:pStyle w:val="NoSpacing"/>
              <w:rPr>
                <w:b/>
                <w:bCs/>
                <w:color w:val="000000" w:themeColor="text1"/>
              </w:rPr>
            </w:pPr>
            <w:r>
              <w:rPr>
                <w:b/>
                <w:bCs/>
                <w:color w:val="000000" w:themeColor="text1"/>
              </w:rPr>
              <w:t>Folders or subfolders searched</w:t>
            </w:r>
          </w:p>
        </w:tc>
        <w:tc>
          <w:tcPr>
            <w:tcW w:w="6770" w:type="dxa"/>
            <w:vAlign w:val="center"/>
          </w:tcPr>
          <w:p w14:paraId="7CE690E9" w14:textId="2EC5C073" w:rsidR="002C666D" w:rsidRDefault="008C34CE">
            <w:pPr>
              <w:pStyle w:val="NoSpacing"/>
              <w:rPr>
                <w:color w:val="000000" w:themeColor="text1"/>
              </w:rPr>
            </w:pPr>
            <w:r>
              <w:rPr>
                <w:color w:val="000000" w:themeColor="text1"/>
              </w:rPr>
              <w:t>Entire Computer drive</w:t>
            </w:r>
          </w:p>
        </w:tc>
      </w:tr>
      <w:tr w:rsidR="002C666D" w14:paraId="2A2E87D5" w14:textId="77777777">
        <w:trPr>
          <w:trHeight w:val="315"/>
        </w:trPr>
        <w:tc>
          <w:tcPr>
            <w:tcW w:w="3060" w:type="dxa"/>
          </w:tcPr>
          <w:p w14:paraId="526EBF94" w14:textId="77777777" w:rsidR="002C666D" w:rsidRDefault="00C3387E">
            <w:pPr>
              <w:pStyle w:val="NoSpacing"/>
              <w:rPr>
                <w:b/>
                <w:bCs/>
                <w:color w:val="000000" w:themeColor="text1"/>
              </w:rPr>
            </w:pPr>
            <w:r>
              <w:rPr>
                <w:b/>
                <w:bCs/>
                <w:color w:val="000000" w:themeColor="text1"/>
              </w:rPr>
              <w:t>Search terms used</w:t>
            </w:r>
          </w:p>
        </w:tc>
        <w:tc>
          <w:tcPr>
            <w:tcW w:w="6770" w:type="dxa"/>
          </w:tcPr>
          <w:p w14:paraId="7DB880B4" w14:textId="4B9167A5" w:rsidR="002C666D" w:rsidRDefault="00C3387E">
            <w:pPr>
              <w:pStyle w:val="NoSpacing"/>
              <w:rPr>
                <w:color w:val="000000" w:themeColor="text1"/>
              </w:rPr>
            </w:pPr>
            <w:r>
              <w:rPr>
                <w:color w:val="000000" w:themeColor="text1"/>
              </w:rPr>
              <w:t>All key words that would assist with finding this topic.</w:t>
            </w:r>
          </w:p>
        </w:tc>
      </w:tr>
    </w:tbl>
    <w:p w14:paraId="561DB565" w14:textId="77777777" w:rsidR="002C666D" w:rsidRDefault="002C666D">
      <w:pPr>
        <w:pStyle w:val="NoSpacing"/>
        <w:rPr>
          <w:b/>
          <w:color w:val="000000" w:themeColor="text1"/>
          <w:sz w:val="2"/>
          <w:szCs w:val="2"/>
        </w:rPr>
      </w:pPr>
    </w:p>
    <w:p w14:paraId="4CC4B450" w14:textId="77777777" w:rsidR="002C666D" w:rsidRDefault="002C666D">
      <w:pPr>
        <w:pStyle w:val="NoSpacing"/>
        <w:rPr>
          <w:b/>
          <w:bCs/>
          <w:color w:val="000000" w:themeColor="text1"/>
        </w:rPr>
      </w:pPr>
    </w:p>
    <w:p w14:paraId="31464BFD" w14:textId="3F130902" w:rsidR="002C666D" w:rsidRDefault="00C3387E">
      <w:pPr>
        <w:pStyle w:val="NoSpacing"/>
        <w:ind w:left="432"/>
        <w:rPr>
          <w:color w:val="000000" w:themeColor="text1"/>
        </w:rPr>
      </w:pPr>
      <w:r>
        <w:rPr>
          <w:b/>
          <w:bCs/>
          <w:color w:val="000000" w:themeColor="text1"/>
        </w:rPr>
        <w:t>__ IT Email and/or Drive Search</w:t>
      </w:r>
      <w:r>
        <w:rPr>
          <w:color w:val="000000" w:themeColor="text1"/>
        </w:rPr>
        <w:t xml:space="preserve"> (attach IT/eDiscovery search form) N/A</w:t>
      </w:r>
    </w:p>
    <w:p w14:paraId="70DDE41A" w14:textId="77777777" w:rsidR="002C666D" w:rsidRDefault="002C666D">
      <w:pPr>
        <w:pStyle w:val="NoSpacing"/>
        <w:ind w:left="360"/>
        <w:rPr>
          <w:color w:val="000000" w:themeColor="text1"/>
        </w:rPr>
      </w:pPr>
    </w:p>
    <w:p w14:paraId="0B84A652" w14:textId="77777777" w:rsidR="002C666D" w:rsidRDefault="002C666D">
      <w:pPr>
        <w:pStyle w:val="NoSpacing"/>
        <w:rPr>
          <w:color w:val="000000" w:themeColor="text1"/>
          <w:sz w:val="8"/>
          <w:szCs w:val="8"/>
        </w:rPr>
      </w:pPr>
    </w:p>
    <w:p w14:paraId="7AED486A" w14:textId="77777777" w:rsidR="002C666D" w:rsidRDefault="00C3387E">
      <w:pPr>
        <w:pStyle w:val="NoSpacing"/>
        <w:ind w:left="432"/>
        <w:rPr>
          <w:b/>
          <w:bCs/>
          <w:color w:val="000000" w:themeColor="text1"/>
        </w:rPr>
      </w:pPr>
      <w:r>
        <w:rPr>
          <w:b/>
          <w:bCs/>
          <w:color w:val="000000" w:themeColor="text1"/>
        </w:rPr>
        <w:t xml:space="preserve">__ Electronic Drive Search (Personal, Shared drives, SharePoint, OneDrive, External </w:t>
      </w:r>
      <w:r>
        <w:rPr>
          <w:b/>
          <w:bCs/>
          <w:color w:val="000000" w:themeColor="text1"/>
        </w:rPr>
        <w:t xml:space="preserve">Media)—add rows as </w:t>
      </w:r>
      <w:proofErr w:type="gramStart"/>
      <w:r>
        <w:rPr>
          <w:b/>
          <w:bCs/>
          <w:color w:val="000000" w:themeColor="text1"/>
        </w:rPr>
        <w:t>needed</w:t>
      </w:r>
      <w:proofErr w:type="gramEnd"/>
    </w:p>
    <w:tbl>
      <w:tblPr>
        <w:tblStyle w:val="TableGrid"/>
        <w:tblW w:w="10165" w:type="dxa"/>
        <w:tblInd w:w="625" w:type="dxa"/>
        <w:tblLook w:val="04A0" w:firstRow="1" w:lastRow="0" w:firstColumn="1" w:lastColumn="0" w:noHBand="0" w:noVBand="1"/>
      </w:tblPr>
      <w:tblGrid>
        <w:gridCol w:w="1741"/>
        <w:gridCol w:w="4402"/>
        <w:gridCol w:w="4022"/>
      </w:tblGrid>
      <w:tr w:rsidR="002C666D" w14:paraId="63FA050F" w14:textId="77777777">
        <w:trPr>
          <w:trHeight w:val="328"/>
          <w:tblHeader/>
        </w:trPr>
        <w:tc>
          <w:tcPr>
            <w:tcW w:w="1741" w:type="dxa"/>
            <w:vAlign w:val="center"/>
          </w:tcPr>
          <w:p w14:paraId="7C000649" w14:textId="77777777" w:rsidR="002C666D" w:rsidRDefault="00C3387E">
            <w:pPr>
              <w:pStyle w:val="NoSpacing"/>
              <w:rPr>
                <w:b/>
                <w:color w:val="000000" w:themeColor="text1"/>
              </w:rPr>
            </w:pPr>
            <w:r>
              <w:rPr>
                <w:b/>
                <w:color w:val="000000" w:themeColor="text1"/>
              </w:rPr>
              <w:t>Drive Type</w:t>
            </w:r>
          </w:p>
        </w:tc>
        <w:tc>
          <w:tcPr>
            <w:tcW w:w="4402" w:type="dxa"/>
          </w:tcPr>
          <w:p w14:paraId="27FE216C" w14:textId="77777777" w:rsidR="002C666D" w:rsidRDefault="00C3387E">
            <w:pPr>
              <w:pStyle w:val="NoSpacing"/>
              <w:rPr>
                <w:b/>
                <w:color w:val="000000" w:themeColor="text1"/>
              </w:rPr>
            </w:pPr>
            <w:r>
              <w:rPr>
                <w:b/>
                <w:color w:val="000000" w:themeColor="text1"/>
              </w:rPr>
              <w:t>File Path or Folders Searched</w:t>
            </w:r>
          </w:p>
        </w:tc>
        <w:tc>
          <w:tcPr>
            <w:tcW w:w="4022" w:type="dxa"/>
          </w:tcPr>
          <w:p w14:paraId="5B54EC4C" w14:textId="77777777" w:rsidR="002C666D" w:rsidRDefault="00C3387E">
            <w:pPr>
              <w:pStyle w:val="NoSpacing"/>
              <w:rPr>
                <w:b/>
                <w:color w:val="000000" w:themeColor="text1"/>
              </w:rPr>
            </w:pPr>
            <w:r>
              <w:rPr>
                <w:b/>
                <w:color w:val="000000" w:themeColor="text1"/>
              </w:rPr>
              <w:t>Search Terms, if applicable</w:t>
            </w:r>
          </w:p>
        </w:tc>
      </w:tr>
      <w:tr w:rsidR="002C666D" w14:paraId="0608A0C9" w14:textId="77777777">
        <w:trPr>
          <w:trHeight w:val="328"/>
          <w:tblHeader/>
        </w:trPr>
        <w:tc>
          <w:tcPr>
            <w:tcW w:w="1741" w:type="dxa"/>
            <w:vAlign w:val="center"/>
          </w:tcPr>
          <w:p w14:paraId="09A10E68" w14:textId="0E52E4CB" w:rsidR="002C666D" w:rsidRDefault="00C3387E">
            <w:pPr>
              <w:pStyle w:val="NoSpacing"/>
              <w:rPr>
                <w:b/>
                <w:color w:val="000000" w:themeColor="text1"/>
              </w:rPr>
            </w:pPr>
            <w:r>
              <w:rPr>
                <w:b/>
                <w:color w:val="000000" w:themeColor="text1"/>
              </w:rPr>
              <w:t>N/A</w:t>
            </w:r>
          </w:p>
        </w:tc>
        <w:tc>
          <w:tcPr>
            <w:tcW w:w="4402" w:type="dxa"/>
          </w:tcPr>
          <w:p w14:paraId="02B26C39" w14:textId="77777777" w:rsidR="002C666D" w:rsidRDefault="002C666D">
            <w:pPr>
              <w:pStyle w:val="NoSpacing"/>
              <w:rPr>
                <w:b/>
                <w:color w:val="000000" w:themeColor="text1"/>
              </w:rPr>
            </w:pPr>
          </w:p>
        </w:tc>
        <w:tc>
          <w:tcPr>
            <w:tcW w:w="4022" w:type="dxa"/>
          </w:tcPr>
          <w:p w14:paraId="11EE8247" w14:textId="77777777" w:rsidR="002C666D" w:rsidRDefault="002C666D">
            <w:pPr>
              <w:pStyle w:val="NoSpacing"/>
              <w:rPr>
                <w:b/>
                <w:color w:val="000000" w:themeColor="text1"/>
              </w:rPr>
            </w:pPr>
          </w:p>
        </w:tc>
      </w:tr>
    </w:tbl>
    <w:p w14:paraId="140CF1F9" w14:textId="77777777" w:rsidR="002C666D" w:rsidRDefault="002C666D">
      <w:pPr>
        <w:pStyle w:val="NoSpacing"/>
        <w:ind w:left="864"/>
        <w:rPr>
          <w:b/>
          <w:color w:val="000000" w:themeColor="text1"/>
          <w:sz w:val="8"/>
          <w:szCs w:val="8"/>
        </w:rPr>
      </w:pPr>
    </w:p>
    <w:p w14:paraId="4FABA4B7" w14:textId="77777777" w:rsidR="002C666D" w:rsidRDefault="002C666D">
      <w:pPr>
        <w:pStyle w:val="NoSpacing"/>
        <w:ind w:left="360"/>
        <w:rPr>
          <w:b/>
          <w:bCs/>
          <w:color w:val="000000" w:themeColor="text1"/>
          <w:sz w:val="8"/>
          <w:szCs w:val="8"/>
        </w:rPr>
      </w:pPr>
    </w:p>
    <w:p w14:paraId="06DAD05C" w14:textId="4717E2E6" w:rsidR="002C666D" w:rsidRDefault="00C3387E">
      <w:pPr>
        <w:pStyle w:val="NoSpacing"/>
        <w:ind w:left="432"/>
        <w:rPr>
          <w:color w:val="000000" w:themeColor="text1"/>
        </w:rPr>
      </w:pPr>
      <w:r>
        <w:rPr>
          <w:b/>
          <w:bCs/>
          <w:color w:val="000000" w:themeColor="text1"/>
        </w:rPr>
        <w:t>N/A</w:t>
      </w:r>
      <w:r>
        <w:rPr>
          <w:b/>
          <w:bCs/>
          <w:color w:val="000000" w:themeColor="text1"/>
        </w:rPr>
        <w:t>__ Database (Check all that apply)</w:t>
      </w:r>
    </w:p>
    <w:p w14:paraId="1377FEAA" w14:textId="77777777" w:rsidR="002C666D" w:rsidRDefault="00C3387E">
      <w:pPr>
        <w:pStyle w:val="NoSpacing"/>
        <w:ind w:left="864"/>
        <w:rPr>
          <w:color w:val="000000" w:themeColor="text1"/>
        </w:rPr>
      </w:pPr>
      <w:r>
        <w:rPr>
          <w:b/>
          <w:bCs/>
          <w:color w:val="000000" w:themeColor="text1"/>
        </w:rPr>
        <w:t>__ Name of Database(s) and module, (if applicable):</w:t>
      </w:r>
    </w:p>
    <w:p w14:paraId="7D717DCC" w14:textId="77777777" w:rsidR="002C666D" w:rsidRDefault="00C3387E">
      <w:pPr>
        <w:pStyle w:val="NoSpacing"/>
        <w:ind w:left="864"/>
        <w:rPr>
          <w:bCs/>
          <w:color w:val="000000" w:themeColor="text1"/>
        </w:rPr>
      </w:pPr>
      <w:r>
        <w:rPr>
          <w:b/>
          <w:bCs/>
          <w:color w:val="000000" w:themeColor="text1"/>
        </w:rPr>
        <w:t>__ Data Search</w:t>
      </w:r>
      <w:r>
        <w:rPr>
          <w:bCs/>
          <w:color w:val="000000" w:themeColor="text1"/>
        </w:rPr>
        <w:t xml:space="preserve"> (specify search terms)</w:t>
      </w:r>
    </w:p>
    <w:tbl>
      <w:tblPr>
        <w:tblStyle w:val="TableGrid"/>
        <w:tblW w:w="0" w:type="auto"/>
        <w:tblInd w:w="1165" w:type="dxa"/>
        <w:tblLook w:val="04A0" w:firstRow="1" w:lastRow="0" w:firstColumn="1" w:lastColumn="0" w:noHBand="0" w:noVBand="1"/>
      </w:tblPr>
      <w:tblGrid>
        <w:gridCol w:w="9270"/>
      </w:tblGrid>
      <w:tr w:rsidR="002C666D" w14:paraId="7887A5A3" w14:textId="77777777">
        <w:tc>
          <w:tcPr>
            <w:tcW w:w="9270" w:type="dxa"/>
          </w:tcPr>
          <w:p w14:paraId="05F3E43D" w14:textId="77777777" w:rsidR="002C666D" w:rsidRDefault="002C666D">
            <w:pPr>
              <w:pStyle w:val="NoSpacing"/>
              <w:rPr>
                <w:bCs/>
                <w:color w:val="000000" w:themeColor="text1"/>
              </w:rPr>
            </w:pPr>
          </w:p>
        </w:tc>
      </w:tr>
    </w:tbl>
    <w:p w14:paraId="06EA683D" w14:textId="77777777" w:rsidR="002C666D" w:rsidRDefault="002C666D">
      <w:pPr>
        <w:pStyle w:val="NoSpacing"/>
        <w:rPr>
          <w:color w:val="000000" w:themeColor="text1"/>
          <w:sz w:val="2"/>
          <w:szCs w:val="2"/>
        </w:rPr>
      </w:pPr>
    </w:p>
    <w:p w14:paraId="69AD8FC0" w14:textId="77777777" w:rsidR="002C666D" w:rsidRDefault="00C3387E">
      <w:pPr>
        <w:pStyle w:val="NoSpacing"/>
        <w:ind w:left="864"/>
        <w:rPr>
          <w:bCs/>
          <w:color w:val="000000" w:themeColor="text1"/>
        </w:rPr>
      </w:pPr>
      <w:r>
        <w:rPr>
          <w:b/>
          <w:bCs/>
          <w:color w:val="000000" w:themeColor="text1"/>
        </w:rPr>
        <w:t>__ Standard Report</w:t>
      </w:r>
      <w:r>
        <w:rPr>
          <w:bCs/>
          <w:color w:val="000000" w:themeColor="text1"/>
        </w:rPr>
        <w:t xml:space="preserve"> (specify name or identifier) </w:t>
      </w:r>
    </w:p>
    <w:p w14:paraId="42709D4E" w14:textId="77777777" w:rsidR="002C666D" w:rsidRDefault="00C3387E">
      <w:pPr>
        <w:pStyle w:val="NoSpacing"/>
        <w:ind w:left="864"/>
        <w:rPr>
          <w:bCs/>
          <w:color w:val="000000" w:themeColor="text1"/>
        </w:rPr>
      </w:pPr>
      <w:r>
        <w:rPr>
          <w:b/>
          <w:color w:val="000000" w:themeColor="text1"/>
        </w:rPr>
        <w:t>__ Custom Report</w:t>
      </w:r>
      <w:r>
        <w:rPr>
          <w:bCs/>
          <w:color w:val="000000" w:themeColor="text1"/>
        </w:rPr>
        <w:t xml:space="preserve"> (specify parameters) </w:t>
      </w:r>
    </w:p>
    <w:p w14:paraId="754F8A08" w14:textId="77777777" w:rsidR="002C666D" w:rsidRDefault="00C3387E">
      <w:pPr>
        <w:pStyle w:val="NoSpacing"/>
        <w:ind w:left="864"/>
        <w:rPr>
          <w:bCs/>
          <w:color w:val="000000" w:themeColor="text1"/>
        </w:rPr>
      </w:pPr>
      <w:r>
        <w:rPr>
          <w:b/>
          <w:color w:val="000000" w:themeColor="text1"/>
        </w:rPr>
        <w:t>__ Document Retrieval</w:t>
      </w:r>
      <w:r>
        <w:rPr>
          <w:bCs/>
          <w:color w:val="000000" w:themeColor="text1"/>
        </w:rPr>
        <w:t xml:space="preserve"> (specify retrieval method) </w:t>
      </w:r>
    </w:p>
    <w:p w14:paraId="076F46CD" w14:textId="77777777" w:rsidR="002C666D" w:rsidRDefault="002C666D">
      <w:pPr>
        <w:pStyle w:val="NoSpacing"/>
        <w:ind w:left="360"/>
        <w:rPr>
          <w:color w:val="000000" w:themeColor="text1"/>
          <w:sz w:val="8"/>
          <w:szCs w:val="8"/>
        </w:rPr>
      </w:pPr>
    </w:p>
    <w:p w14:paraId="52FBDD8B" w14:textId="77777777" w:rsidR="002C666D" w:rsidRDefault="002C666D">
      <w:pPr>
        <w:pStyle w:val="NoSpacing"/>
        <w:ind w:left="432"/>
        <w:rPr>
          <w:b/>
          <w:bCs/>
          <w:color w:val="000000" w:themeColor="text1"/>
          <w:sz w:val="16"/>
          <w:szCs w:val="16"/>
        </w:rPr>
      </w:pPr>
    </w:p>
    <w:p w14:paraId="236F0ABE" w14:textId="35F6CD64" w:rsidR="002C666D" w:rsidRDefault="00C3387E">
      <w:pPr>
        <w:pStyle w:val="NoSpacing"/>
        <w:ind w:left="432"/>
        <w:rPr>
          <w:color w:val="000000" w:themeColor="text1"/>
        </w:rPr>
      </w:pPr>
      <w:r>
        <w:rPr>
          <w:b/>
          <w:bCs/>
          <w:color w:val="000000" w:themeColor="text1"/>
        </w:rPr>
        <w:t>N/A</w:t>
      </w:r>
      <w:r>
        <w:rPr>
          <w:b/>
          <w:bCs/>
          <w:color w:val="000000" w:themeColor="text1"/>
        </w:rPr>
        <w:t>__ Paper Files</w:t>
      </w:r>
      <w:r>
        <w:rPr>
          <w:color w:val="000000" w:themeColor="text1"/>
        </w:rPr>
        <w:t xml:space="preserve"> (select all that apply)</w:t>
      </w:r>
    </w:p>
    <w:p w14:paraId="75FBEE6A" w14:textId="77777777" w:rsidR="002C666D" w:rsidRDefault="00C3387E">
      <w:pPr>
        <w:pStyle w:val="NoSpacing"/>
        <w:ind w:left="864"/>
        <w:rPr>
          <w:b/>
          <w:bCs/>
          <w:color w:val="000000" w:themeColor="text1"/>
        </w:rPr>
      </w:pPr>
      <w:r>
        <w:rPr>
          <w:b/>
          <w:bCs/>
          <w:color w:val="000000" w:themeColor="text1"/>
        </w:rPr>
        <w:t>__Central Files</w:t>
      </w:r>
      <w:r>
        <w:rPr>
          <w:bCs/>
          <w:color w:val="000000" w:themeColor="text1"/>
        </w:rPr>
        <w:t xml:space="preserve"> (specify location and which folder(s)) </w:t>
      </w:r>
    </w:p>
    <w:p w14:paraId="5CF65F14" w14:textId="77777777" w:rsidR="002C666D" w:rsidRDefault="00C3387E">
      <w:pPr>
        <w:pStyle w:val="NoSpacing"/>
        <w:ind w:left="864"/>
        <w:rPr>
          <w:b/>
          <w:bCs/>
          <w:color w:val="000000" w:themeColor="text1"/>
        </w:rPr>
      </w:pPr>
      <w:r>
        <w:rPr>
          <w:b/>
          <w:bCs/>
          <w:color w:val="000000" w:themeColor="text1"/>
        </w:rPr>
        <w:t xml:space="preserve">__ Individual’s Files </w:t>
      </w:r>
      <w:r>
        <w:rPr>
          <w:color w:val="000000" w:themeColor="text1"/>
        </w:rPr>
        <w:t>(specify name of individual, location, which folder(s))</w:t>
      </w:r>
      <w:r>
        <w:rPr>
          <w:b/>
          <w:bCs/>
          <w:color w:val="000000" w:themeColor="text1"/>
        </w:rPr>
        <w:t xml:space="preserve"> </w:t>
      </w:r>
    </w:p>
    <w:p w14:paraId="72AA64CB" w14:textId="77777777" w:rsidR="002C666D" w:rsidRDefault="002C666D">
      <w:pPr>
        <w:pStyle w:val="NoSpacing"/>
        <w:ind w:left="864"/>
        <w:rPr>
          <w:b/>
          <w:bCs/>
          <w:color w:val="000000" w:themeColor="text1"/>
        </w:rPr>
      </w:pPr>
    </w:p>
    <w:p w14:paraId="0DE9BA7B" w14:textId="77777777" w:rsidR="002C666D" w:rsidRDefault="00C3387E">
      <w:pPr>
        <w:pStyle w:val="NoSpacing"/>
        <w:ind w:left="432"/>
        <w:rPr>
          <w:b/>
          <w:bCs/>
          <w:color w:val="000000" w:themeColor="text1"/>
        </w:rPr>
      </w:pPr>
      <w:r>
        <w:rPr>
          <w:b/>
          <w:bCs/>
          <w:color w:val="000000" w:themeColor="text1"/>
        </w:rPr>
        <w:t xml:space="preserve">__ Other </w:t>
      </w:r>
      <w:r>
        <w:rPr>
          <w:color w:val="000000" w:themeColor="text1"/>
        </w:rPr>
        <w:t>(provide details)</w:t>
      </w:r>
      <w:r>
        <w:rPr>
          <w:b/>
          <w:bCs/>
          <w:color w:val="000000" w:themeColor="text1"/>
        </w:rPr>
        <w:t xml:space="preserve"> </w:t>
      </w:r>
    </w:p>
    <w:p w14:paraId="5AA3C88A" w14:textId="77777777" w:rsidR="002C666D" w:rsidRDefault="002C666D">
      <w:pPr>
        <w:pStyle w:val="NoSpacing"/>
        <w:rPr>
          <w:bCs/>
          <w:color w:val="000000" w:themeColor="text1"/>
          <w:sz w:val="16"/>
          <w:szCs w:val="16"/>
        </w:rPr>
      </w:pPr>
    </w:p>
    <w:p w14:paraId="58513763" w14:textId="5116508F" w:rsidR="002C666D" w:rsidRDefault="00C3387E">
      <w:pPr>
        <w:pStyle w:val="NoSpacing"/>
        <w:numPr>
          <w:ilvl w:val="0"/>
          <w:numId w:val="4"/>
        </w:numPr>
        <w:rPr>
          <w:b/>
        </w:rPr>
      </w:pPr>
      <w:r>
        <w:rPr>
          <w:b/>
          <w:color w:val="000000" w:themeColor="text1"/>
        </w:rPr>
        <w:t>Why were these specific files selected for search?</w:t>
      </w:r>
      <w:r>
        <w:rPr>
          <w:color w:val="000000" w:themeColor="text1"/>
        </w:rPr>
        <w:t xml:space="preserve">     N/A</w:t>
      </w:r>
      <w:r>
        <w:rPr>
          <w:color w:val="000000" w:themeColor="text1"/>
        </w:rPr>
        <w:t xml:space="preserve">                     </w:t>
      </w:r>
    </w:p>
    <w:p w14:paraId="3EC6C853" w14:textId="77777777" w:rsidR="002C666D" w:rsidRDefault="002C666D">
      <w:pPr>
        <w:pStyle w:val="NoSpacing"/>
        <w:spacing w:before="120"/>
        <w:rPr>
          <w:b/>
          <w:color w:val="000000" w:themeColor="text1"/>
        </w:rPr>
      </w:pPr>
    </w:p>
    <w:p w14:paraId="6AFFFF8D" w14:textId="77777777" w:rsidR="002C666D" w:rsidRDefault="002C666D">
      <w:pPr>
        <w:pStyle w:val="NoSpacing"/>
        <w:spacing w:before="120"/>
        <w:rPr>
          <w:b/>
          <w:color w:val="000000" w:themeColor="text1"/>
        </w:rPr>
      </w:pPr>
    </w:p>
    <w:p w14:paraId="79FBB789" w14:textId="77777777" w:rsidR="002C666D" w:rsidRDefault="002C666D">
      <w:pPr>
        <w:pStyle w:val="NoSpacing"/>
        <w:rPr>
          <w:b/>
          <w:color w:val="548DD4" w:themeColor="text2" w:themeTint="99"/>
          <w:u w:val="single"/>
        </w:rPr>
      </w:pPr>
    </w:p>
    <w:p w14:paraId="48BCF197" w14:textId="77777777" w:rsidR="002C666D" w:rsidRDefault="00C3387E">
      <w:pPr>
        <w:pStyle w:val="NoSpacing"/>
        <w:rPr>
          <w:b/>
          <w:color w:val="548DD4" w:themeColor="text2" w:themeTint="99"/>
          <w:u w:val="single"/>
        </w:rPr>
      </w:pPr>
      <w:r>
        <w:rPr>
          <w:b/>
          <w:color w:val="548DD4" w:themeColor="text2" w:themeTint="99"/>
          <w:u w:val="single"/>
        </w:rPr>
        <w:t>Section D. Search Results (Person Conducting Search Completes)</w:t>
      </w:r>
    </w:p>
    <w:p w14:paraId="138CFA36" w14:textId="77777777" w:rsidR="002C666D" w:rsidRDefault="00C3387E">
      <w:pPr>
        <w:pStyle w:val="NoSpacing"/>
        <w:numPr>
          <w:ilvl w:val="0"/>
          <w:numId w:val="4"/>
        </w:numPr>
        <w:rPr>
          <w:b/>
        </w:rPr>
      </w:pPr>
      <w:r>
        <w:rPr>
          <w:b/>
        </w:rPr>
        <w:t>Were responsive records located?</w:t>
      </w:r>
    </w:p>
    <w:p w14:paraId="2267A09E" w14:textId="601139D0" w:rsidR="002C666D" w:rsidRDefault="00C3387E">
      <w:pPr>
        <w:pStyle w:val="NoSpacing"/>
        <w:ind w:left="270"/>
        <w:rPr>
          <w:color w:val="000000" w:themeColor="text1"/>
        </w:rPr>
      </w:pPr>
      <w:r>
        <w:rPr>
          <w:b/>
          <w:bCs/>
          <w:color w:val="000000" w:themeColor="text1"/>
        </w:rPr>
        <w:t>X</w:t>
      </w:r>
      <w:r>
        <w:rPr>
          <w:b/>
          <w:bCs/>
          <w:color w:val="000000" w:themeColor="text1"/>
        </w:rPr>
        <w:t>__</w:t>
      </w:r>
      <w:r>
        <w:rPr>
          <w:color w:val="000000" w:themeColor="text1"/>
        </w:rPr>
        <w:t xml:space="preserve"> No. Check and explain reason for not locating records:</w:t>
      </w:r>
    </w:p>
    <w:p w14:paraId="7C898D4F" w14:textId="77777777" w:rsidR="002C666D" w:rsidRDefault="00C3387E">
      <w:pPr>
        <w:pStyle w:val="NoSpacing"/>
        <w:ind w:left="270"/>
        <w:rPr>
          <w:color w:val="000000" w:themeColor="text1"/>
        </w:rPr>
      </w:pPr>
      <w:r>
        <w:rPr>
          <w:rFonts w:ascii="MS Gothic" w:hAnsi="MS Gothic"/>
          <w:b/>
          <w:bCs/>
          <w:color w:val="000000" w:themeColor="text1"/>
        </w:rPr>
        <w:tab/>
      </w:r>
      <w:r>
        <w:rPr>
          <w:rFonts w:ascii="MS Gothic" w:hAnsi="MS Gothic"/>
          <w:b/>
          <w:bCs/>
          <w:color w:val="000000" w:themeColor="text1"/>
        </w:rPr>
        <w:tab/>
        <w:t xml:space="preserve">__ </w:t>
      </w:r>
      <w:r>
        <w:rPr>
          <w:color w:val="000000" w:themeColor="text1"/>
        </w:rPr>
        <w:t xml:space="preserve">Records destroyed due to records retention period; Disposition Authority/file </w:t>
      </w:r>
      <w:proofErr w:type="gramStart"/>
      <w:r>
        <w:rPr>
          <w:color w:val="000000" w:themeColor="text1"/>
        </w:rPr>
        <w:t>code</w:t>
      </w:r>
      <w:proofErr w:type="gramEnd"/>
      <w:r>
        <w:rPr>
          <w:color w:val="000000" w:themeColor="text1"/>
        </w:rPr>
        <w:t xml:space="preserve"> </w:t>
      </w:r>
    </w:p>
    <w:p w14:paraId="43FF0D94" w14:textId="77777777" w:rsidR="002C666D" w:rsidRDefault="00C3387E">
      <w:pPr>
        <w:pStyle w:val="NoSpacing"/>
        <w:ind w:left="270"/>
        <w:rPr>
          <w:color w:val="000000" w:themeColor="text1"/>
        </w:rPr>
      </w:pPr>
      <w:r>
        <w:rPr>
          <w:rFonts w:ascii="MS Gothic" w:hAnsi="MS Gothic"/>
          <w:color w:val="000000" w:themeColor="text1"/>
        </w:rPr>
        <w:t xml:space="preserve">      __</w:t>
      </w:r>
      <w:r>
        <w:rPr>
          <w:color w:val="000000" w:themeColor="text1"/>
        </w:rPr>
        <w:t xml:space="preserve"> Records </w:t>
      </w:r>
      <w:proofErr w:type="gramStart"/>
      <w:r>
        <w:rPr>
          <w:color w:val="000000" w:themeColor="text1"/>
        </w:rPr>
        <w:t>lost</w:t>
      </w:r>
      <w:proofErr w:type="gramEnd"/>
      <w:r>
        <w:rPr>
          <w:color w:val="000000" w:themeColor="text1"/>
        </w:rPr>
        <w:t xml:space="preserve"> </w:t>
      </w:r>
    </w:p>
    <w:p w14:paraId="2AB8C69A" w14:textId="77777777" w:rsidR="002C666D" w:rsidRDefault="00C3387E">
      <w:pPr>
        <w:pStyle w:val="NoSpacing"/>
        <w:ind w:left="270"/>
        <w:rPr>
          <w:color w:val="000000" w:themeColor="text1"/>
        </w:rPr>
      </w:pPr>
      <w:r>
        <w:rPr>
          <w:rFonts w:ascii="MS Gothic" w:hAnsi="MS Gothic"/>
          <w:color w:val="000000" w:themeColor="text1"/>
        </w:rPr>
        <w:t xml:space="preserve">      __</w:t>
      </w:r>
      <w:r>
        <w:rPr>
          <w:color w:val="000000" w:themeColor="text1"/>
        </w:rPr>
        <w:t xml:space="preserve"> Never </w:t>
      </w:r>
      <w:proofErr w:type="gramStart"/>
      <w:r>
        <w:rPr>
          <w:color w:val="000000" w:themeColor="text1"/>
        </w:rPr>
        <w:t>created</w:t>
      </w:r>
      <w:proofErr w:type="gramEnd"/>
      <w:r>
        <w:rPr>
          <w:color w:val="000000" w:themeColor="text1"/>
        </w:rPr>
        <w:t xml:space="preserve"> </w:t>
      </w:r>
    </w:p>
    <w:p w14:paraId="0DA7C1A3" w14:textId="601D534A" w:rsidR="002C666D" w:rsidRDefault="00C3387E">
      <w:pPr>
        <w:pStyle w:val="NoSpacing"/>
        <w:ind w:left="270"/>
        <w:rPr>
          <w:b/>
          <w:bCs/>
          <w:color w:val="000000" w:themeColor="text1"/>
        </w:rPr>
      </w:pPr>
      <w:r>
        <w:rPr>
          <w:rFonts w:ascii="MS Gothic" w:hAnsi="MS Gothic"/>
          <w:color w:val="000000" w:themeColor="text1"/>
        </w:rPr>
        <w:t xml:space="preserve">      X</w:t>
      </w:r>
      <w:r>
        <w:rPr>
          <w:rFonts w:ascii="MS Gothic" w:hAnsi="MS Gothic"/>
          <w:color w:val="000000" w:themeColor="text1"/>
        </w:rPr>
        <w:t>__</w:t>
      </w:r>
      <w:r>
        <w:rPr>
          <w:color w:val="000000" w:themeColor="text1"/>
        </w:rPr>
        <w:t xml:space="preserve"> Other (See instructions for additional explanations)</w:t>
      </w:r>
      <w:r>
        <w:rPr>
          <w:b/>
          <w:bCs/>
          <w:color w:val="000000" w:themeColor="text1"/>
        </w:rPr>
        <w:t xml:space="preserve"> </w:t>
      </w:r>
    </w:p>
    <w:p w14:paraId="77BC4CD3" w14:textId="77777777" w:rsidR="002C666D" w:rsidRDefault="00C3387E">
      <w:pPr>
        <w:pStyle w:val="NoSpacing"/>
        <w:ind w:left="270"/>
        <w:rPr>
          <w:color w:val="000000" w:themeColor="text1"/>
        </w:rPr>
      </w:pPr>
      <w:r>
        <w:rPr>
          <w:color w:val="000000" w:themeColor="text1"/>
        </w:rPr>
        <w:t xml:space="preserve">      List which requested records were not located, if known, provide any other information—add rows as needed </w:t>
      </w:r>
    </w:p>
    <w:tbl>
      <w:tblPr>
        <w:tblStyle w:val="TableGrid"/>
        <w:tblW w:w="9830" w:type="dxa"/>
        <w:tblInd w:w="625" w:type="dxa"/>
        <w:tblLook w:val="04A0" w:firstRow="1" w:lastRow="0" w:firstColumn="1" w:lastColumn="0" w:noHBand="0" w:noVBand="1"/>
      </w:tblPr>
      <w:tblGrid>
        <w:gridCol w:w="9830"/>
      </w:tblGrid>
      <w:tr w:rsidR="002C666D" w14:paraId="51CB37C2" w14:textId="77777777">
        <w:trPr>
          <w:trHeight w:val="328"/>
          <w:tblHeader/>
        </w:trPr>
        <w:tc>
          <w:tcPr>
            <w:tcW w:w="9830" w:type="dxa"/>
            <w:vAlign w:val="center"/>
          </w:tcPr>
          <w:p w14:paraId="0DDC26DA" w14:textId="5C9F19FD" w:rsidR="002C666D" w:rsidRDefault="00C3387E">
            <w:pPr>
              <w:pStyle w:val="NoSpacing"/>
              <w:rPr>
                <w:color w:val="000000" w:themeColor="text1"/>
              </w:rPr>
            </w:pPr>
            <w:r>
              <w:rPr>
                <w:color w:val="000000" w:themeColor="text1"/>
              </w:rPr>
              <w:t>I wasn’t a part of this topic and workload.  I do not have any records pertaining to this topic.</w:t>
            </w:r>
          </w:p>
        </w:tc>
      </w:tr>
    </w:tbl>
    <w:p w14:paraId="7C270103" w14:textId="77777777" w:rsidR="002C666D" w:rsidRDefault="002C666D">
      <w:pPr>
        <w:pStyle w:val="NoSpacing"/>
        <w:ind w:left="270"/>
        <w:rPr>
          <w:b/>
          <w:bCs/>
          <w:color w:val="000000" w:themeColor="text1"/>
          <w:sz w:val="16"/>
          <w:szCs w:val="16"/>
        </w:rPr>
      </w:pPr>
    </w:p>
    <w:p w14:paraId="7F5ED3BC" w14:textId="77777777" w:rsidR="002C666D" w:rsidRDefault="00C3387E">
      <w:pPr>
        <w:pStyle w:val="NoSpacing"/>
        <w:ind w:left="270"/>
        <w:rPr>
          <w:color w:val="000000" w:themeColor="text1"/>
        </w:rPr>
      </w:pPr>
      <w:r>
        <w:rPr>
          <w:b/>
          <w:bCs/>
          <w:color w:val="000000" w:themeColor="text1"/>
        </w:rPr>
        <w:t>__</w:t>
      </w:r>
      <w:r>
        <w:rPr>
          <w:color w:val="000000" w:themeColor="text1"/>
        </w:rPr>
        <w:t xml:space="preserve"> Yes, check and continue to fill out form.</w:t>
      </w:r>
    </w:p>
    <w:p w14:paraId="73EDD90B" w14:textId="77777777" w:rsidR="002C666D" w:rsidRDefault="00C3387E">
      <w:pPr>
        <w:pStyle w:val="NoSpacing"/>
        <w:numPr>
          <w:ilvl w:val="0"/>
          <w:numId w:val="4"/>
        </w:numPr>
        <w:spacing w:before="120"/>
        <w:rPr>
          <w:b/>
          <w:color w:val="000000" w:themeColor="text1"/>
        </w:rPr>
      </w:pPr>
      <w:r>
        <w:rPr>
          <w:b/>
          <w:color w:val="000000" w:themeColor="text1"/>
        </w:rPr>
        <w:t xml:space="preserve">Responsive Records Located--add rows as </w:t>
      </w:r>
      <w:proofErr w:type="gramStart"/>
      <w:r>
        <w:rPr>
          <w:b/>
          <w:color w:val="000000" w:themeColor="text1"/>
        </w:rPr>
        <w:t>needed</w:t>
      </w:r>
      <w:proofErr w:type="gramEnd"/>
    </w:p>
    <w:tbl>
      <w:tblPr>
        <w:tblStyle w:val="TableGrid"/>
        <w:tblW w:w="10361" w:type="dxa"/>
        <w:tblInd w:w="108" w:type="dxa"/>
        <w:tblLook w:val="04A0" w:firstRow="1" w:lastRow="0" w:firstColumn="1" w:lastColumn="0" w:noHBand="0" w:noVBand="1"/>
      </w:tblPr>
      <w:tblGrid>
        <w:gridCol w:w="4018"/>
        <w:gridCol w:w="5044"/>
        <w:gridCol w:w="1299"/>
      </w:tblGrid>
      <w:tr w:rsidR="002C666D" w14:paraId="01A7759A" w14:textId="77777777">
        <w:trPr>
          <w:trHeight w:val="305"/>
          <w:tblHeader/>
        </w:trPr>
        <w:tc>
          <w:tcPr>
            <w:tcW w:w="4018" w:type="dxa"/>
            <w:vAlign w:val="center"/>
          </w:tcPr>
          <w:p w14:paraId="06AC5DAE" w14:textId="77777777" w:rsidR="002C666D" w:rsidRDefault="00C3387E">
            <w:pPr>
              <w:pStyle w:val="NoSpacing"/>
              <w:rPr>
                <w:b/>
                <w:color w:val="000000" w:themeColor="text1"/>
              </w:rPr>
            </w:pPr>
            <w:r>
              <w:rPr>
                <w:b/>
                <w:color w:val="000000" w:themeColor="text1"/>
              </w:rPr>
              <w:t>List record or group/category of records submitted</w:t>
            </w:r>
            <w:r>
              <w:rPr>
                <w:b/>
                <w:color w:val="000000" w:themeColor="text1"/>
              </w:rPr>
              <w:tab/>
            </w:r>
          </w:p>
        </w:tc>
        <w:tc>
          <w:tcPr>
            <w:tcW w:w="5044" w:type="dxa"/>
            <w:vAlign w:val="center"/>
          </w:tcPr>
          <w:p w14:paraId="1D92983B" w14:textId="77777777" w:rsidR="002C666D" w:rsidRDefault="00C3387E">
            <w:pPr>
              <w:pStyle w:val="NoSpacing"/>
              <w:rPr>
                <w:b/>
                <w:color w:val="000000" w:themeColor="text1"/>
              </w:rPr>
            </w:pPr>
            <w:r>
              <w:rPr>
                <w:b/>
                <w:color w:val="000000" w:themeColor="text1"/>
              </w:rPr>
              <w:t xml:space="preserve">List item/item # of request record(s) is </w:t>
            </w:r>
            <w:r>
              <w:rPr>
                <w:b/>
                <w:color w:val="000000" w:themeColor="text1"/>
              </w:rPr>
              <w:t>responsive to</w:t>
            </w:r>
          </w:p>
        </w:tc>
        <w:tc>
          <w:tcPr>
            <w:tcW w:w="1299" w:type="dxa"/>
            <w:vAlign w:val="center"/>
          </w:tcPr>
          <w:p w14:paraId="1BE6D5DE" w14:textId="77777777" w:rsidR="002C666D" w:rsidRDefault="00C3387E">
            <w:pPr>
              <w:pStyle w:val="NoSpacing"/>
              <w:rPr>
                <w:b/>
                <w:color w:val="000000" w:themeColor="text1"/>
              </w:rPr>
            </w:pPr>
            <w:r>
              <w:rPr>
                <w:b/>
                <w:color w:val="000000" w:themeColor="text1"/>
              </w:rPr>
              <w:t># of Pages</w:t>
            </w:r>
          </w:p>
        </w:tc>
      </w:tr>
      <w:tr w:rsidR="002C666D" w14:paraId="5B48DE3A" w14:textId="77777777">
        <w:trPr>
          <w:trHeight w:val="293"/>
        </w:trPr>
        <w:tc>
          <w:tcPr>
            <w:tcW w:w="4018" w:type="dxa"/>
          </w:tcPr>
          <w:p w14:paraId="10574128" w14:textId="77777777" w:rsidR="002C666D" w:rsidRDefault="002C666D">
            <w:pPr>
              <w:pStyle w:val="NoSpacing"/>
              <w:rPr>
                <w:color w:val="000000" w:themeColor="text1"/>
              </w:rPr>
            </w:pPr>
          </w:p>
        </w:tc>
        <w:tc>
          <w:tcPr>
            <w:tcW w:w="5044" w:type="dxa"/>
          </w:tcPr>
          <w:p w14:paraId="7E6B5573" w14:textId="77777777" w:rsidR="002C666D" w:rsidRDefault="002C666D">
            <w:pPr>
              <w:pStyle w:val="NoSpacing"/>
              <w:rPr>
                <w:color w:val="000000" w:themeColor="text1"/>
              </w:rPr>
            </w:pPr>
          </w:p>
        </w:tc>
        <w:tc>
          <w:tcPr>
            <w:tcW w:w="1299" w:type="dxa"/>
          </w:tcPr>
          <w:p w14:paraId="76BA11C6" w14:textId="77777777" w:rsidR="002C666D" w:rsidRDefault="002C666D">
            <w:pPr>
              <w:pStyle w:val="NoSpacing"/>
              <w:rPr>
                <w:color w:val="000000" w:themeColor="text1"/>
              </w:rPr>
            </w:pPr>
          </w:p>
        </w:tc>
      </w:tr>
    </w:tbl>
    <w:p w14:paraId="1582364F" w14:textId="77777777" w:rsidR="002C666D" w:rsidRDefault="002C666D">
      <w:pPr>
        <w:pStyle w:val="NoSpacing"/>
        <w:rPr>
          <w:b/>
          <w:bCs/>
          <w:color w:val="000000" w:themeColor="text1"/>
          <w:sz w:val="8"/>
          <w:szCs w:val="8"/>
        </w:rPr>
      </w:pPr>
    </w:p>
    <w:p w14:paraId="3F6A2301" w14:textId="77777777" w:rsidR="002C666D" w:rsidRDefault="00C3387E">
      <w:pPr>
        <w:pStyle w:val="NoSpacing"/>
        <w:rPr>
          <w:b/>
          <w:bCs/>
          <w:color w:val="000000" w:themeColor="text1"/>
        </w:rPr>
      </w:pPr>
      <w:r>
        <w:rPr>
          <w:color w:val="000000" w:themeColor="text1"/>
        </w:rPr>
        <w:t>*Note: if you are only providing a portion of document (e.g., only relevant data from a spreadsheet, explain how the data was filtered)</w:t>
      </w:r>
      <w:r>
        <w:rPr>
          <w:b/>
          <w:bCs/>
          <w:color w:val="000000" w:themeColor="text1"/>
        </w:rPr>
        <w:t xml:space="preserve"> </w:t>
      </w:r>
    </w:p>
    <w:p w14:paraId="65CDC0F1" w14:textId="77777777" w:rsidR="002C666D" w:rsidRDefault="002C666D">
      <w:pPr>
        <w:pStyle w:val="NoSpacing"/>
        <w:rPr>
          <w:b/>
          <w:bCs/>
          <w:color w:val="000000" w:themeColor="text1"/>
          <w:sz w:val="8"/>
          <w:szCs w:val="8"/>
        </w:rPr>
      </w:pPr>
    </w:p>
    <w:p w14:paraId="216FC6C1" w14:textId="77777777" w:rsidR="002C666D" w:rsidRDefault="002C666D">
      <w:pPr>
        <w:pStyle w:val="NoSpacing"/>
        <w:rPr>
          <w:bCs/>
          <w:color w:val="000000" w:themeColor="text1"/>
          <w:sz w:val="8"/>
          <w:szCs w:val="8"/>
        </w:rPr>
      </w:pPr>
    </w:p>
    <w:p w14:paraId="58288E7D" w14:textId="77777777" w:rsidR="002C666D" w:rsidRDefault="00C3387E">
      <w:pPr>
        <w:pStyle w:val="NoSpacing"/>
        <w:numPr>
          <w:ilvl w:val="0"/>
          <w:numId w:val="4"/>
        </w:numPr>
        <w:rPr>
          <w:b/>
          <w:bCs/>
          <w:color w:val="000000" w:themeColor="text1"/>
        </w:rPr>
      </w:pPr>
      <w:r>
        <w:rPr>
          <w:b/>
          <w:bCs/>
          <w:color w:val="000000" w:themeColor="text1"/>
        </w:rPr>
        <w:t>Do you believe the records contain sensitive information?</w:t>
      </w:r>
    </w:p>
    <w:p w14:paraId="26EF29FA" w14:textId="77777777" w:rsidR="002C666D" w:rsidRDefault="00C3387E">
      <w:pPr>
        <w:pStyle w:val="NoSpacing"/>
        <w:ind w:left="360"/>
        <w:rPr>
          <w:color w:val="000000" w:themeColor="text1"/>
        </w:rPr>
      </w:pPr>
      <w:r>
        <w:rPr>
          <w:color w:val="000000" w:themeColor="text1"/>
        </w:rPr>
        <w:t xml:space="preserve">__ No </w:t>
      </w:r>
    </w:p>
    <w:p w14:paraId="402A2A1F" w14:textId="77777777" w:rsidR="002C666D" w:rsidRDefault="00C3387E">
      <w:pPr>
        <w:pStyle w:val="NoSpacing"/>
        <w:ind w:left="792" w:firstLine="72"/>
        <w:rPr>
          <w:color w:val="000000" w:themeColor="text1"/>
        </w:rPr>
      </w:pPr>
      <w:r>
        <w:rPr>
          <w:color w:val="000000" w:themeColor="text1"/>
        </w:rPr>
        <w:t xml:space="preserve">If already </w:t>
      </w:r>
      <w:r>
        <w:rPr>
          <w:color w:val="000000" w:themeColor="text1"/>
        </w:rPr>
        <w:t>publicly available, please indicate where:</w:t>
      </w:r>
      <w:r>
        <w:rPr>
          <w:color w:val="000000" w:themeColor="text1"/>
          <w:u w:val="single"/>
        </w:rPr>
        <w:t xml:space="preserve"> </w:t>
      </w:r>
    </w:p>
    <w:p w14:paraId="2C9EB9FC" w14:textId="77777777" w:rsidR="002C666D" w:rsidRDefault="00C3387E">
      <w:pPr>
        <w:pStyle w:val="NoSpacing"/>
        <w:ind w:left="360"/>
        <w:rPr>
          <w:color w:val="000000" w:themeColor="text1"/>
        </w:rPr>
      </w:pPr>
      <w:r>
        <w:rPr>
          <w:color w:val="000000" w:themeColor="text1"/>
        </w:rPr>
        <w:t>__ Uncertain</w:t>
      </w:r>
    </w:p>
    <w:p w14:paraId="6051C067" w14:textId="77777777" w:rsidR="002C666D" w:rsidRDefault="00C3387E">
      <w:pPr>
        <w:pStyle w:val="NoSpacing"/>
        <w:ind w:left="360"/>
        <w:rPr>
          <w:color w:val="000000" w:themeColor="text1"/>
        </w:rPr>
      </w:pPr>
      <w:r>
        <w:rPr>
          <w:color w:val="000000" w:themeColor="text1"/>
        </w:rPr>
        <w:t>__ Yes (Select all that apply, indicate which records might have these sensitivities and why)</w:t>
      </w:r>
    </w:p>
    <w:p w14:paraId="3B4F10AD" w14:textId="77777777" w:rsidR="002C666D" w:rsidRDefault="00C3387E">
      <w:pPr>
        <w:pStyle w:val="NoSpacing"/>
        <w:ind w:left="432"/>
        <w:rPr>
          <w:color w:val="000000" w:themeColor="text1"/>
        </w:rPr>
      </w:pPr>
      <w:r>
        <w:rPr>
          <w:color w:val="000000" w:themeColor="text1"/>
        </w:rPr>
        <w:tab/>
        <w:t xml:space="preserve">__ protected by statute </w:t>
      </w:r>
      <w:bookmarkStart w:id="0" w:name="_Hlk54340759"/>
      <w:r>
        <w:rPr>
          <w:color w:val="000000" w:themeColor="text1"/>
        </w:rPr>
        <w:t xml:space="preserve">(provide complete citation) </w:t>
      </w:r>
      <w:bookmarkEnd w:id="0"/>
    </w:p>
    <w:p w14:paraId="633F8DD8" w14:textId="77777777" w:rsidR="002C666D" w:rsidRDefault="00C3387E">
      <w:pPr>
        <w:pStyle w:val="NoSpacing"/>
        <w:ind w:left="432"/>
        <w:rPr>
          <w:color w:val="000000" w:themeColor="text1"/>
        </w:rPr>
      </w:pPr>
      <w:r>
        <w:rPr>
          <w:color w:val="000000" w:themeColor="text1"/>
        </w:rPr>
        <w:tab/>
      </w:r>
      <w:r>
        <w:rPr>
          <w:color w:val="000000" w:themeColor="text1"/>
        </w:rPr>
        <w:t xml:space="preserve">__ confidential business information / trade secrets </w:t>
      </w:r>
    </w:p>
    <w:p w14:paraId="18317EDF" w14:textId="77777777" w:rsidR="002C666D" w:rsidRDefault="00C3387E">
      <w:pPr>
        <w:pStyle w:val="NoSpacing"/>
        <w:ind w:left="432"/>
        <w:rPr>
          <w:color w:val="000000" w:themeColor="text1"/>
        </w:rPr>
      </w:pPr>
      <w:r>
        <w:rPr>
          <w:color w:val="000000" w:themeColor="text1"/>
        </w:rPr>
        <w:tab/>
        <w:t xml:space="preserve">__ internal deliberations </w:t>
      </w:r>
    </w:p>
    <w:p w14:paraId="3DDCFDF7" w14:textId="77777777" w:rsidR="002C666D" w:rsidRDefault="00C3387E">
      <w:pPr>
        <w:pStyle w:val="NoSpacing"/>
        <w:ind w:left="864"/>
        <w:rPr>
          <w:color w:val="000000" w:themeColor="text1"/>
        </w:rPr>
      </w:pPr>
      <w:r>
        <w:rPr>
          <w:color w:val="000000" w:themeColor="text1"/>
        </w:rPr>
        <w:t xml:space="preserve">__ attorney client documents  </w:t>
      </w:r>
    </w:p>
    <w:p w14:paraId="6207B51C" w14:textId="77777777" w:rsidR="002C666D" w:rsidRDefault="00C3387E">
      <w:pPr>
        <w:pStyle w:val="NoSpacing"/>
        <w:ind w:left="432"/>
        <w:rPr>
          <w:color w:val="000000" w:themeColor="text1"/>
        </w:rPr>
      </w:pPr>
      <w:r>
        <w:rPr>
          <w:color w:val="000000" w:themeColor="text1"/>
        </w:rPr>
        <w:tab/>
        <w:t xml:space="preserve">__ personal privacy </w:t>
      </w:r>
    </w:p>
    <w:p w14:paraId="5CBBDED8" w14:textId="77777777" w:rsidR="002C666D" w:rsidRDefault="00C3387E">
      <w:pPr>
        <w:pStyle w:val="NoSpacing"/>
        <w:ind w:left="432"/>
        <w:rPr>
          <w:color w:val="000000" w:themeColor="text1"/>
        </w:rPr>
      </w:pPr>
      <w:r>
        <w:rPr>
          <w:color w:val="000000" w:themeColor="text1"/>
        </w:rPr>
        <w:tab/>
        <w:t xml:space="preserve">__ law enforcement document </w:t>
      </w:r>
    </w:p>
    <w:p w14:paraId="2E60DEFC" w14:textId="77777777" w:rsidR="002C666D" w:rsidRDefault="002C666D">
      <w:pPr>
        <w:pStyle w:val="NoSpacing"/>
        <w:ind w:left="432"/>
        <w:rPr>
          <w:color w:val="000000" w:themeColor="text1"/>
        </w:rPr>
      </w:pPr>
    </w:p>
    <w:p w14:paraId="55572D35" w14:textId="77777777" w:rsidR="002C666D" w:rsidRDefault="00C3387E">
      <w:pPr>
        <w:pStyle w:val="NoSpacing"/>
        <w:numPr>
          <w:ilvl w:val="0"/>
          <w:numId w:val="4"/>
        </w:numPr>
        <w:rPr>
          <w:b/>
          <w:bCs/>
          <w:color w:val="000000" w:themeColor="text1"/>
        </w:rPr>
      </w:pPr>
      <w:r>
        <w:rPr>
          <w:b/>
          <w:bCs/>
          <w:color w:val="000000" w:themeColor="text1"/>
        </w:rPr>
        <w:t>Is there active or probable litigation associated with these records?</w:t>
      </w:r>
    </w:p>
    <w:p w14:paraId="0C6E24EC" w14:textId="77777777" w:rsidR="002C666D" w:rsidRDefault="00C3387E">
      <w:pPr>
        <w:pStyle w:val="NoSpacing"/>
        <w:ind w:left="360"/>
        <w:rPr>
          <w:color w:val="000000" w:themeColor="text1"/>
        </w:rPr>
      </w:pPr>
      <w:r>
        <w:rPr>
          <w:color w:val="000000" w:themeColor="text1"/>
        </w:rPr>
        <w:t>__ No or not aware</w:t>
      </w:r>
    </w:p>
    <w:p w14:paraId="788B1CF7" w14:textId="77777777" w:rsidR="002C666D" w:rsidRDefault="00C3387E">
      <w:pPr>
        <w:pStyle w:val="NoSpacing"/>
        <w:ind w:left="360"/>
        <w:rPr>
          <w:color w:val="000000" w:themeColor="text1"/>
        </w:rPr>
      </w:pPr>
      <w:r>
        <w:rPr>
          <w:color w:val="000000" w:themeColor="text1"/>
        </w:rPr>
        <w:t xml:space="preserve">__ Yes (provide </w:t>
      </w:r>
      <w:proofErr w:type="spellStart"/>
      <w:r>
        <w:rPr>
          <w:color w:val="000000" w:themeColor="text1"/>
        </w:rPr>
        <w:t>OGC</w:t>
      </w:r>
      <w:proofErr w:type="spellEnd"/>
      <w:r>
        <w:rPr>
          <w:color w:val="000000" w:themeColor="text1"/>
        </w:rPr>
        <w:t xml:space="preserve"> contact) </w:t>
      </w:r>
    </w:p>
    <w:p w14:paraId="0BE32885" w14:textId="77777777" w:rsidR="002C666D" w:rsidRDefault="002C666D">
      <w:pPr>
        <w:pStyle w:val="NoSpacing"/>
        <w:rPr>
          <w:b/>
          <w:bCs/>
          <w:color w:val="000000" w:themeColor="text1"/>
        </w:rPr>
      </w:pPr>
    </w:p>
    <w:p w14:paraId="2496224D" w14:textId="77777777" w:rsidR="002C666D" w:rsidRDefault="00C3387E">
      <w:pPr>
        <w:pStyle w:val="NoSpacing"/>
        <w:numPr>
          <w:ilvl w:val="0"/>
          <w:numId w:val="4"/>
        </w:numPr>
        <w:rPr>
          <w:b/>
          <w:bCs/>
          <w:color w:val="000000" w:themeColor="text1"/>
        </w:rPr>
      </w:pPr>
      <w:r>
        <w:rPr>
          <w:b/>
          <w:bCs/>
          <w:color w:val="000000" w:themeColor="text1"/>
        </w:rPr>
        <w:t>Do you wish to review the documents prior to release to the requester?</w:t>
      </w:r>
    </w:p>
    <w:p w14:paraId="2EAEAF5A" w14:textId="77777777" w:rsidR="002C666D" w:rsidRDefault="00C3387E">
      <w:pPr>
        <w:pStyle w:val="NoSpacing"/>
        <w:ind w:left="360"/>
        <w:rPr>
          <w:color w:val="000000" w:themeColor="text1"/>
        </w:rPr>
      </w:pPr>
      <w:r>
        <w:rPr>
          <w:color w:val="000000" w:themeColor="text1"/>
        </w:rPr>
        <w:t xml:space="preserve">(This should only be requested in limited cases when the documents are especially sensitive.) </w:t>
      </w:r>
    </w:p>
    <w:p w14:paraId="7E89DF31" w14:textId="77777777" w:rsidR="002C666D" w:rsidRDefault="00C3387E">
      <w:pPr>
        <w:pStyle w:val="NoSpacing"/>
        <w:ind w:left="360"/>
        <w:rPr>
          <w:color w:val="000000" w:themeColor="text1"/>
        </w:rPr>
      </w:pPr>
      <w:r>
        <w:rPr>
          <w:color w:val="000000" w:themeColor="text1"/>
        </w:rPr>
        <w:t>__ No</w:t>
      </w:r>
    </w:p>
    <w:p w14:paraId="0A44504B" w14:textId="77777777" w:rsidR="002C666D" w:rsidRDefault="00C3387E">
      <w:pPr>
        <w:pStyle w:val="NoSpacing"/>
        <w:ind w:left="360"/>
        <w:rPr>
          <w:color w:val="000000" w:themeColor="text1"/>
        </w:rPr>
      </w:pPr>
      <w:r>
        <w:rPr>
          <w:color w:val="000000" w:themeColor="text1"/>
        </w:rPr>
        <w:t xml:space="preserve">__ Yes, provide name and email of the reviewer. </w:t>
      </w:r>
    </w:p>
    <w:p w14:paraId="79C8F987" w14:textId="77777777" w:rsidR="002C666D" w:rsidRDefault="00C3387E">
      <w:pPr>
        <w:pStyle w:val="NoSpacing"/>
        <w:ind w:left="360"/>
        <w:rPr>
          <w:rFonts w:ascii="Segoe UI Symbol" w:hAnsi="Segoe UI Symbol"/>
          <w:b/>
          <w:bCs/>
          <w:color w:val="000000" w:themeColor="text1"/>
        </w:rPr>
      </w:pPr>
      <w:r>
        <w:rPr>
          <w:color w:val="000000" w:themeColor="text1"/>
        </w:rPr>
        <w:t xml:space="preserve"> </w:t>
      </w:r>
    </w:p>
    <w:p w14:paraId="2E19974C" w14:textId="77777777" w:rsidR="002C666D" w:rsidRDefault="00C3387E">
      <w:pPr>
        <w:pStyle w:val="NoSpacing"/>
        <w:rPr>
          <w:bCs/>
          <w:color w:val="000000" w:themeColor="text1"/>
          <w:u w:val="single"/>
        </w:rPr>
      </w:pPr>
      <w:r>
        <w:rPr>
          <w:b/>
          <w:bCs/>
          <w:color w:val="000000" w:themeColor="text1"/>
        </w:rPr>
        <w:t xml:space="preserve">14. Special Notes </w:t>
      </w:r>
      <w:r>
        <w:rPr>
          <w:color w:val="000000" w:themeColor="text1"/>
        </w:rPr>
        <w:t>(</w:t>
      </w:r>
      <w:r>
        <w:rPr>
          <w:bCs/>
          <w:color w:val="000000" w:themeColor="text1"/>
        </w:rPr>
        <w:t xml:space="preserve">Anything else we need to know?) </w:t>
      </w:r>
    </w:p>
    <w:p w14:paraId="26CDFDC7" w14:textId="77777777" w:rsidR="002C666D" w:rsidRDefault="002C666D">
      <w:pPr>
        <w:pStyle w:val="NoSpacing"/>
        <w:rPr>
          <w:bCs/>
          <w:color w:val="000000" w:themeColor="text1"/>
          <w:u w:val="single"/>
        </w:rPr>
      </w:pPr>
    </w:p>
    <w:p w14:paraId="478D737D" w14:textId="77777777" w:rsidR="002C666D" w:rsidRDefault="002C666D">
      <w:pPr>
        <w:pStyle w:val="NoSpacing"/>
        <w:rPr>
          <w:bCs/>
          <w:color w:val="000000" w:themeColor="text1"/>
          <w:u w:val="single"/>
        </w:rPr>
      </w:pPr>
    </w:p>
    <w:p w14:paraId="18946518" w14:textId="77777777" w:rsidR="002C666D" w:rsidRDefault="002C666D">
      <w:pPr>
        <w:pStyle w:val="NoSpacing"/>
        <w:rPr>
          <w:bCs/>
          <w:color w:val="000000" w:themeColor="text1"/>
          <w:u w:val="single"/>
        </w:rPr>
      </w:pPr>
    </w:p>
    <w:p w14:paraId="0FF705AA" w14:textId="77777777" w:rsidR="002C666D" w:rsidRDefault="002C666D">
      <w:pPr>
        <w:pStyle w:val="NoSpacing"/>
        <w:rPr>
          <w:bCs/>
          <w:color w:val="000000" w:themeColor="text1"/>
          <w:u w:val="single"/>
        </w:rPr>
      </w:pPr>
    </w:p>
    <w:p w14:paraId="12A10A3A" w14:textId="77777777" w:rsidR="002C666D" w:rsidRDefault="002C666D">
      <w:pPr>
        <w:pStyle w:val="NoSpacing"/>
        <w:rPr>
          <w:bCs/>
          <w:color w:val="000000" w:themeColor="text1"/>
          <w:u w:val="single"/>
        </w:rPr>
      </w:pPr>
    </w:p>
    <w:p w14:paraId="471200C7" w14:textId="77777777" w:rsidR="002C666D" w:rsidRDefault="002C666D">
      <w:pPr>
        <w:pStyle w:val="NoSpacing"/>
        <w:rPr>
          <w:bCs/>
          <w:color w:val="000000" w:themeColor="text1"/>
          <w:u w:val="single"/>
        </w:rPr>
      </w:pPr>
    </w:p>
    <w:p w14:paraId="18B4A47E" w14:textId="77777777" w:rsidR="002C666D" w:rsidRDefault="002C666D">
      <w:pPr>
        <w:pStyle w:val="NoSpacing"/>
        <w:rPr>
          <w:bCs/>
          <w:color w:val="000000" w:themeColor="text1"/>
          <w:u w:val="single"/>
        </w:rPr>
      </w:pPr>
    </w:p>
    <w:p w14:paraId="65173336" w14:textId="77777777" w:rsidR="002C666D" w:rsidRDefault="002C666D">
      <w:pPr>
        <w:pStyle w:val="NoSpacing"/>
        <w:rPr>
          <w:bCs/>
          <w:color w:val="000000" w:themeColor="text1"/>
          <w:u w:val="single"/>
        </w:rPr>
      </w:pPr>
    </w:p>
    <w:p w14:paraId="46149CB9" w14:textId="77777777" w:rsidR="002C666D" w:rsidRDefault="002C666D">
      <w:pPr>
        <w:pStyle w:val="NoSpacing"/>
        <w:rPr>
          <w:bCs/>
          <w:color w:val="000000" w:themeColor="text1"/>
          <w:u w:val="single"/>
        </w:rPr>
      </w:pPr>
    </w:p>
    <w:p w14:paraId="1FCD3396" w14:textId="77777777" w:rsidR="002C666D" w:rsidRDefault="002C666D">
      <w:pPr>
        <w:pStyle w:val="NoSpacing"/>
        <w:rPr>
          <w:bCs/>
          <w:color w:val="000000" w:themeColor="text1"/>
          <w:u w:val="single"/>
        </w:rPr>
      </w:pPr>
    </w:p>
    <w:p w14:paraId="1E40B4D2" w14:textId="77777777" w:rsidR="002C666D" w:rsidRDefault="002C666D">
      <w:pPr>
        <w:pStyle w:val="NoSpacing"/>
        <w:rPr>
          <w:bCs/>
          <w:color w:val="000000" w:themeColor="text1"/>
          <w:u w:val="single"/>
        </w:rPr>
      </w:pPr>
    </w:p>
    <w:p w14:paraId="3365A006" w14:textId="77777777" w:rsidR="002C666D" w:rsidRDefault="00C3387E">
      <w:pPr>
        <w:pStyle w:val="NoSpacing"/>
        <w:rPr>
          <w:b/>
          <w:color w:val="548DD4" w:themeColor="text2" w:themeTint="99"/>
          <w:u w:val="single"/>
        </w:rPr>
      </w:pPr>
      <w:r>
        <w:rPr>
          <w:b/>
          <w:color w:val="548DD4" w:themeColor="text2" w:themeTint="99"/>
          <w:u w:val="single"/>
        </w:rPr>
        <w:t>Section E.  Search Sheet Instructions</w:t>
      </w:r>
    </w:p>
    <w:p w14:paraId="5CB8E7CF" w14:textId="77777777" w:rsidR="002C666D" w:rsidRDefault="00C3387E">
      <w:pPr>
        <w:pStyle w:val="NoSpacing"/>
        <w:rPr>
          <w:bCs/>
          <w:color w:val="FF0000"/>
        </w:rPr>
      </w:pPr>
      <w:r>
        <w:rPr>
          <w:bCs/>
          <w:color w:val="FF0000"/>
        </w:rPr>
        <w:t>Completing this section is essential in documenting your search and the information is used by the FOIA team to communicate the sufficiency of the search to the requester.  It may also need to be produced in the event of litigation. This form will be reviewed by the FOIA staff and returned if there are deficiencies.</w:t>
      </w:r>
    </w:p>
    <w:p w14:paraId="3CA1E40A" w14:textId="77777777" w:rsidR="002C666D" w:rsidRDefault="002C666D">
      <w:pPr>
        <w:pStyle w:val="NoSpacing"/>
        <w:rPr>
          <w:bCs/>
          <w:color w:val="FF0000"/>
        </w:rPr>
      </w:pPr>
    </w:p>
    <w:p w14:paraId="29B6266E" w14:textId="77777777" w:rsidR="002C666D" w:rsidRDefault="00C3387E">
      <w:pPr>
        <w:pStyle w:val="NoSpacing"/>
        <w:numPr>
          <w:ilvl w:val="0"/>
          <w:numId w:val="3"/>
        </w:numPr>
        <w:rPr>
          <w:bCs/>
          <w:color w:val="000000" w:themeColor="text1"/>
        </w:rPr>
      </w:pPr>
      <w:r>
        <w:rPr>
          <w:bCs/>
          <w:color w:val="000000" w:themeColor="text1"/>
        </w:rPr>
        <w:t>Enter your full name and official title. </w:t>
      </w:r>
    </w:p>
    <w:p w14:paraId="4BED18C9" w14:textId="77777777" w:rsidR="002C666D" w:rsidRDefault="002C666D">
      <w:pPr>
        <w:pStyle w:val="NoSpacing"/>
        <w:ind w:left="720"/>
        <w:rPr>
          <w:bCs/>
          <w:color w:val="000000" w:themeColor="text1"/>
        </w:rPr>
      </w:pPr>
    </w:p>
    <w:p w14:paraId="61DCB427" w14:textId="77777777" w:rsidR="002C666D" w:rsidRDefault="00C3387E">
      <w:pPr>
        <w:pStyle w:val="NoSpacing"/>
        <w:numPr>
          <w:ilvl w:val="0"/>
          <w:numId w:val="3"/>
        </w:numPr>
        <w:rPr>
          <w:bCs/>
          <w:color w:val="000000" w:themeColor="text1"/>
        </w:rPr>
      </w:pPr>
      <w:r>
        <w:rPr>
          <w:bCs/>
          <w:color w:val="000000" w:themeColor="text1"/>
        </w:rPr>
        <w:t xml:space="preserve">Enter your program / division / unit </w:t>
      </w:r>
      <w:proofErr w:type="gramStart"/>
      <w:r>
        <w:rPr>
          <w:bCs/>
          <w:color w:val="000000" w:themeColor="text1"/>
        </w:rPr>
        <w:t>names</w:t>
      </w:r>
      <w:proofErr w:type="gramEnd"/>
      <w:r>
        <w:rPr>
          <w:bCs/>
          <w:color w:val="000000" w:themeColor="text1"/>
        </w:rPr>
        <w:t xml:space="preserve"> </w:t>
      </w:r>
    </w:p>
    <w:p w14:paraId="6AF833E7" w14:textId="77777777" w:rsidR="002C666D" w:rsidRDefault="002C666D">
      <w:pPr>
        <w:pStyle w:val="NoSpacing"/>
        <w:rPr>
          <w:bCs/>
          <w:color w:val="000000" w:themeColor="text1"/>
        </w:rPr>
      </w:pPr>
    </w:p>
    <w:p w14:paraId="4EEC08CC" w14:textId="77777777" w:rsidR="002C666D" w:rsidRDefault="00C3387E">
      <w:pPr>
        <w:pStyle w:val="NoSpacing"/>
        <w:numPr>
          <w:ilvl w:val="0"/>
          <w:numId w:val="3"/>
        </w:numPr>
        <w:rPr>
          <w:bCs/>
          <w:color w:val="000000" w:themeColor="text1"/>
        </w:rPr>
      </w:pPr>
      <w:r>
        <w:rPr>
          <w:bCs/>
          <w:color w:val="000000" w:themeColor="text1"/>
        </w:rPr>
        <w:t xml:space="preserve">Enter your grade level or equivalent if not on the GS scale and hourly salary (Visit </w:t>
      </w:r>
      <w:proofErr w:type="spellStart"/>
      <w:r>
        <w:rPr>
          <w:bCs/>
          <w:color w:val="000000" w:themeColor="text1"/>
        </w:rPr>
        <w:t>OPM</w:t>
      </w:r>
      <w:proofErr w:type="spellEnd"/>
      <w:r>
        <w:rPr>
          <w:bCs/>
          <w:color w:val="000000" w:themeColor="text1"/>
        </w:rPr>
        <w:t xml:space="preserve"> for hourly salary rates here: </w:t>
      </w:r>
      <w:hyperlink r:id="rId9">
        <w:r>
          <w:rPr>
            <w:rStyle w:val="Hyperlink"/>
            <w:bCs/>
          </w:rPr>
          <w:t>https://www.opm.gov/policy-data-oversight/pay-leave/salaries-wages/</w:t>
        </w:r>
      </w:hyperlink>
      <w:r>
        <w:rPr>
          <w:bCs/>
          <w:color w:val="000000" w:themeColor="text1"/>
        </w:rPr>
        <w:t>).</w:t>
      </w:r>
    </w:p>
    <w:p w14:paraId="501A58E5" w14:textId="77777777" w:rsidR="002C666D" w:rsidRDefault="002C666D">
      <w:pPr>
        <w:pStyle w:val="NoSpacing"/>
        <w:rPr>
          <w:bCs/>
          <w:color w:val="000000" w:themeColor="text1"/>
        </w:rPr>
      </w:pPr>
    </w:p>
    <w:p w14:paraId="1DD11A6B" w14:textId="77777777" w:rsidR="002C666D" w:rsidRDefault="00C3387E">
      <w:pPr>
        <w:pStyle w:val="NoSpacing"/>
        <w:numPr>
          <w:ilvl w:val="0"/>
          <w:numId w:val="3"/>
        </w:numPr>
        <w:rPr>
          <w:bCs/>
          <w:color w:val="000000" w:themeColor="text1"/>
        </w:rPr>
      </w:pPr>
      <w:r>
        <w:rPr>
          <w:bCs/>
          <w:color w:val="000000" w:themeColor="text1"/>
        </w:rPr>
        <w:t xml:space="preserve">Enter the date that you began searching for </w:t>
      </w:r>
      <w:r>
        <w:rPr>
          <w:bCs/>
          <w:color w:val="000000" w:themeColor="text1"/>
        </w:rPr>
        <w:t>records. </w:t>
      </w:r>
    </w:p>
    <w:p w14:paraId="79EF2A73" w14:textId="77777777" w:rsidR="002C666D" w:rsidRDefault="002C666D">
      <w:pPr>
        <w:pStyle w:val="NoSpacing"/>
        <w:rPr>
          <w:bCs/>
          <w:color w:val="000000" w:themeColor="text1"/>
        </w:rPr>
      </w:pPr>
    </w:p>
    <w:p w14:paraId="673C64BA" w14:textId="77777777" w:rsidR="002C666D" w:rsidRDefault="00C3387E">
      <w:pPr>
        <w:pStyle w:val="NoSpacing"/>
        <w:numPr>
          <w:ilvl w:val="0"/>
          <w:numId w:val="3"/>
        </w:numPr>
        <w:rPr>
          <w:bCs/>
          <w:color w:val="000000" w:themeColor="text1"/>
        </w:rPr>
      </w:pPr>
      <w:r>
        <w:rPr>
          <w:bCs/>
          <w:color w:val="000000" w:themeColor="text1"/>
        </w:rPr>
        <w:t>Enter the number of hours you spent searching for records (in 15-minute increments).  Searching is the process of looking for and retrieving records or information responsive to a request. Search time includes page-by-page or line-by-line identification of information within records and the reasonable efforts expended to locate and retrieve information from electronic records. It does not include discussing the request, completing this form, or converting documents to PDF format.</w:t>
      </w:r>
    </w:p>
    <w:p w14:paraId="12F12397" w14:textId="77777777" w:rsidR="002C666D" w:rsidRDefault="002C666D">
      <w:pPr>
        <w:pStyle w:val="NoSpacing"/>
        <w:rPr>
          <w:bCs/>
          <w:color w:val="000000" w:themeColor="text1"/>
        </w:rPr>
      </w:pPr>
    </w:p>
    <w:p w14:paraId="47EF2089" w14:textId="77777777" w:rsidR="002C666D" w:rsidRDefault="00C3387E">
      <w:pPr>
        <w:pStyle w:val="NoSpacing"/>
        <w:numPr>
          <w:ilvl w:val="0"/>
          <w:numId w:val="3"/>
        </w:numPr>
        <w:rPr>
          <w:bCs/>
          <w:color w:val="000000" w:themeColor="text1"/>
        </w:rPr>
      </w:pPr>
      <w:r>
        <w:rPr>
          <w:bCs/>
          <w:color w:val="000000" w:themeColor="text1"/>
        </w:rPr>
        <w:t>Indicate here why you might maintain records on the topic of the request.  For example, did you help develop a policy, conduct an inspection, perform an analysis, etc.  If you were not directly involved, indicate the involvement of your unit. If there are other personnel that should also be searching for records, please let your FOIA Liaison know.</w:t>
      </w:r>
    </w:p>
    <w:p w14:paraId="3BC008F4" w14:textId="77777777" w:rsidR="002C666D" w:rsidRDefault="002C666D">
      <w:pPr>
        <w:pStyle w:val="NoSpacing"/>
        <w:rPr>
          <w:bCs/>
          <w:color w:val="000000" w:themeColor="text1"/>
        </w:rPr>
      </w:pPr>
    </w:p>
    <w:p w14:paraId="512442AB" w14:textId="77777777" w:rsidR="002C666D" w:rsidRDefault="00C3387E">
      <w:pPr>
        <w:pStyle w:val="NoSpacing"/>
        <w:numPr>
          <w:ilvl w:val="0"/>
          <w:numId w:val="3"/>
        </w:numPr>
        <w:rPr>
          <w:bCs/>
          <w:color w:val="000000" w:themeColor="text1"/>
        </w:rPr>
      </w:pPr>
      <w:r>
        <w:rPr>
          <w:bCs/>
          <w:color w:val="000000" w:themeColor="text1"/>
        </w:rPr>
        <w:t>This captures the type of search you conducted. Did you search through email, a database, a file cabinet, etc., and how did you search--by date, by name, and with what search terms? These fields should contain enough information to enable a different person to recreate your search and get the same results. </w:t>
      </w:r>
    </w:p>
    <w:p w14:paraId="771E85A4" w14:textId="77777777" w:rsidR="002C666D" w:rsidRDefault="002C666D">
      <w:pPr>
        <w:pStyle w:val="NoSpacing"/>
        <w:rPr>
          <w:bCs/>
          <w:color w:val="000000" w:themeColor="text1"/>
        </w:rPr>
      </w:pPr>
    </w:p>
    <w:p w14:paraId="68F9D784" w14:textId="77777777" w:rsidR="002C666D" w:rsidRDefault="00C3387E">
      <w:pPr>
        <w:pStyle w:val="NoSpacing"/>
        <w:numPr>
          <w:ilvl w:val="0"/>
          <w:numId w:val="3"/>
        </w:numPr>
        <w:rPr>
          <w:bCs/>
          <w:color w:val="000000" w:themeColor="text1"/>
        </w:rPr>
      </w:pPr>
      <w:r>
        <w:rPr>
          <w:bCs/>
          <w:color w:val="000000" w:themeColor="text1"/>
        </w:rPr>
        <w:t>This field should indicate some reason for why you selected the locations/files you searched i.e., why are these locations/files where records would be if they existed? </w:t>
      </w:r>
    </w:p>
    <w:p w14:paraId="53CDD55E" w14:textId="77777777" w:rsidR="002C666D" w:rsidRDefault="002C666D">
      <w:pPr>
        <w:pStyle w:val="NoSpacing"/>
        <w:rPr>
          <w:bCs/>
          <w:color w:val="000000" w:themeColor="text1"/>
        </w:rPr>
      </w:pPr>
    </w:p>
    <w:p w14:paraId="1A7F5F00" w14:textId="77777777" w:rsidR="002C666D" w:rsidRDefault="00C3387E">
      <w:pPr>
        <w:pStyle w:val="NoSpacing"/>
        <w:numPr>
          <w:ilvl w:val="0"/>
          <w:numId w:val="3"/>
        </w:numPr>
        <w:rPr>
          <w:bCs/>
          <w:color w:val="000000" w:themeColor="text1"/>
        </w:rPr>
      </w:pPr>
      <w:r>
        <w:rPr>
          <w:bCs/>
          <w:color w:val="000000" w:themeColor="text1"/>
        </w:rPr>
        <w:t>Indicate whether records were located during your search. In some cases, you will not be able to provide any responsive documents related to the entire request or a part of a request.  It is important that we collect information about why this is the case.  Common explanations include: </w:t>
      </w:r>
    </w:p>
    <w:p w14:paraId="236C5366" w14:textId="77777777" w:rsidR="002C666D" w:rsidRDefault="002C666D">
      <w:pPr>
        <w:pStyle w:val="NoSpacing"/>
        <w:ind w:left="720"/>
        <w:rPr>
          <w:bCs/>
          <w:color w:val="000000" w:themeColor="text1"/>
        </w:rPr>
      </w:pPr>
    </w:p>
    <w:p w14:paraId="0DC84613" w14:textId="77777777" w:rsidR="002C666D" w:rsidRDefault="00C3387E">
      <w:pPr>
        <w:pStyle w:val="NoSpacing"/>
        <w:numPr>
          <w:ilvl w:val="0"/>
          <w:numId w:val="39"/>
        </w:numPr>
        <w:rPr>
          <w:bCs/>
          <w:color w:val="000000" w:themeColor="text1"/>
        </w:rPr>
      </w:pPr>
      <w:r>
        <w:rPr>
          <w:bCs/>
          <w:color w:val="000000" w:themeColor="text1"/>
        </w:rPr>
        <w:t>we should have this record, but couldn’t locate </w:t>
      </w:r>
      <w:proofErr w:type="gramStart"/>
      <w:r>
        <w:rPr>
          <w:bCs/>
          <w:color w:val="000000" w:themeColor="text1"/>
        </w:rPr>
        <w:t>it</w:t>
      </w:r>
      <w:proofErr w:type="gramEnd"/>
    </w:p>
    <w:p w14:paraId="57350E75" w14:textId="77777777" w:rsidR="002C666D" w:rsidRDefault="00C3387E">
      <w:pPr>
        <w:pStyle w:val="NoSpacing"/>
        <w:numPr>
          <w:ilvl w:val="0"/>
          <w:numId w:val="39"/>
        </w:numPr>
        <w:rPr>
          <w:bCs/>
          <w:color w:val="000000" w:themeColor="text1"/>
        </w:rPr>
      </w:pPr>
      <w:r>
        <w:rPr>
          <w:bCs/>
          <w:color w:val="000000" w:themeColor="text1"/>
        </w:rPr>
        <w:t xml:space="preserve">agency did not document </w:t>
      </w:r>
      <w:proofErr w:type="gramStart"/>
      <w:r>
        <w:rPr>
          <w:bCs/>
          <w:color w:val="000000" w:themeColor="text1"/>
        </w:rPr>
        <w:t>activity</w:t>
      </w:r>
      <w:proofErr w:type="gramEnd"/>
      <w:r>
        <w:rPr>
          <w:bCs/>
          <w:color w:val="000000" w:themeColor="text1"/>
        </w:rPr>
        <w:t> </w:t>
      </w:r>
    </w:p>
    <w:p w14:paraId="29788A41" w14:textId="77777777" w:rsidR="002C666D" w:rsidRDefault="00C3387E">
      <w:pPr>
        <w:pStyle w:val="NoSpacing"/>
        <w:numPr>
          <w:ilvl w:val="0"/>
          <w:numId w:val="39"/>
        </w:numPr>
        <w:rPr>
          <w:bCs/>
          <w:color w:val="000000" w:themeColor="text1"/>
        </w:rPr>
      </w:pPr>
      <w:r>
        <w:rPr>
          <w:bCs/>
          <w:color w:val="000000" w:themeColor="text1"/>
        </w:rPr>
        <w:t xml:space="preserve">agency not involved with </w:t>
      </w:r>
      <w:proofErr w:type="gramStart"/>
      <w:r>
        <w:rPr>
          <w:bCs/>
          <w:color w:val="000000" w:themeColor="text1"/>
        </w:rPr>
        <w:t>activity</w:t>
      </w:r>
      <w:proofErr w:type="gramEnd"/>
      <w:r>
        <w:rPr>
          <w:bCs/>
          <w:color w:val="000000" w:themeColor="text1"/>
        </w:rPr>
        <w:t> </w:t>
      </w:r>
    </w:p>
    <w:p w14:paraId="105C9ABC" w14:textId="77777777" w:rsidR="002C666D" w:rsidRDefault="00C3387E">
      <w:pPr>
        <w:pStyle w:val="NoSpacing"/>
        <w:numPr>
          <w:ilvl w:val="0"/>
          <w:numId w:val="39"/>
        </w:numPr>
        <w:rPr>
          <w:bCs/>
          <w:color w:val="000000" w:themeColor="text1"/>
        </w:rPr>
      </w:pPr>
      <w:r>
        <w:rPr>
          <w:bCs/>
          <w:color w:val="000000" w:themeColor="text1"/>
        </w:rPr>
        <w:t>destroyed in accordance with records schedule (note: if records exist, they must be provided, even if they should have been destroyed)</w:t>
      </w:r>
    </w:p>
    <w:p w14:paraId="4BA8DDD6" w14:textId="77777777" w:rsidR="002C666D" w:rsidRDefault="00C3387E">
      <w:pPr>
        <w:pStyle w:val="NoSpacing"/>
        <w:numPr>
          <w:ilvl w:val="0"/>
          <w:numId w:val="39"/>
        </w:numPr>
        <w:rPr>
          <w:bCs/>
          <w:color w:val="000000" w:themeColor="text1"/>
        </w:rPr>
      </w:pPr>
      <w:r>
        <w:rPr>
          <w:bCs/>
          <w:color w:val="000000" w:themeColor="text1"/>
        </w:rPr>
        <w:t>legal ownership transferred to National Archives </w:t>
      </w:r>
    </w:p>
    <w:p w14:paraId="285335C8" w14:textId="77777777" w:rsidR="002C666D" w:rsidRDefault="00C3387E">
      <w:pPr>
        <w:pStyle w:val="NoSpacing"/>
        <w:numPr>
          <w:ilvl w:val="0"/>
          <w:numId w:val="39"/>
        </w:numPr>
        <w:rPr>
          <w:bCs/>
          <w:color w:val="000000" w:themeColor="text1"/>
        </w:rPr>
      </w:pPr>
      <w:r>
        <w:rPr>
          <w:bCs/>
          <w:color w:val="000000" w:themeColor="text1"/>
        </w:rPr>
        <w:t xml:space="preserve">legal ownership transferred to another agency who assumed </w:t>
      </w:r>
      <w:proofErr w:type="gramStart"/>
      <w:r>
        <w:rPr>
          <w:bCs/>
          <w:color w:val="000000" w:themeColor="text1"/>
        </w:rPr>
        <w:t>function</w:t>
      </w:r>
      <w:proofErr w:type="gramEnd"/>
      <w:r>
        <w:rPr>
          <w:bCs/>
          <w:color w:val="000000" w:themeColor="text1"/>
        </w:rPr>
        <w:t> </w:t>
      </w:r>
    </w:p>
    <w:p w14:paraId="1B4307BC" w14:textId="77777777" w:rsidR="002C666D" w:rsidRDefault="00C3387E">
      <w:pPr>
        <w:pStyle w:val="NoSpacing"/>
        <w:numPr>
          <w:ilvl w:val="0"/>
          <w:numId w:val="39"/>
        </w:numPr>
        <w:rPr>
          <w:bCs/>
          <w:color w:val="000000" w:themeColor="text1"/>
        </w:rPr>
      </w:pPr>
      <w:r>
        <w:rPr>
          <w:bCs/>
          <w:color w:val="000000" w:themeColor="text1"/>
        </w:rPr>
        <w:t>unauthorized disposition (records destroyed without being scheduled, or before date-eligible for destruction) </w:t>
      </w:r>
    </w:p>
    <w:p w14:paraId="758C751C" w14:textId="77777777" w:rsidR="002C666D" w:rsidRDefault="00C3387E">
      <w:pPr>
        <w:pStyle w:val="NoSpacing"/>
        <w:numPr>
          <w:ilvl w:val="0"/>
          <w:numId w:val="39"/>
        </w:numPr>
        <w:rPr>
          <w:bCs/>
          <w:color w:val="000000" w:themeColor="text1"/>
        </w:rPr>
      </w:pPr>
      <w:r>
        <w:rPr>
          <w:bCs/>
          <w:color w:val="000000" w:themeColor="text1"/>
        </w:rPr>
        <w:t>electronic files unrecoverable </w:t>
      </w:r>
    </w:p>
    <w:p w14:paraId="2875ADC2" w14:textId="77777777" w:rsidR="002C666D" w:rsidRDefault="00C3387E">
      <w:pPr>
        <w:pStyle w:val="NoSpacing"/>
        <w:numPr>
          <w:ilvl w:val="0"/>
          <w:numId w:val="39"/>
        </w:numPr>
        <w:rPr>
          <w:bCs/>
          <w:color w:val="000000" w:themeColor="text1"/>
        </w:rPr>
      </w:pPr>
      <w:r>
        <w:rPr>
          <w:bCs/>
          <w:color w:val="000000" w:themeColor="text1"/>
        </w:rPr>
        <w:t>emergency disposal authority granted by National Archives (normally associated with natural disaster) </w:t>
      </w:r>
    </w:p>
    <w:p w14:paraId="4597A53F" w14:textId="77777777" w:rsidR="002C666D" w:rsidRDefault="002C666D">
      <w:pPr>
        <w:pStyle w:val="NoSpacing"/>
        <w:ind w:left="1080"/>
        <w:rPr>
          <w:bCs/>
          <w:color w:val="000000" w:themeColor="text1"/>
        </w:rPr>
      </w:pPr>
    </w:p>
    <w:p w14:paraId="65AB3D72" w14:textId="77777777" w:rsidR="002C666D" w:rsidRDefault="00C3387E">
      <w:pPr>
        <w:pStyle w:val="NoSpacing"/>
        <w:ind w:left="720"/>
        <w:rPr>
          <w:bCs/>
          <w:color w:val="000000" w:themeColor="text1"/>
        </w:rPr>
      </w:pPr>
      <w:r>
        <w:rPr>
          <w:bCs/>
          <w:color w:val="000000" w:themeColor="text1"/>
        </w:rPr>
        <w:t>Please note that it is even more important to document how we conducted our search for records and why it was a sufficient search in those instances where we do not locate any records.</w:t>
      </w:r>
    </w:p>
    <w:p w14:paraId="75613D44" w14:textId="77777777" w:rsidR="002C666D" w:rsidRDefault="002C666D">
      <w:pPr>
        <w:pStyle w:val="NoSpacing"/>
        <w:ind w:left="720"/>
        <w:rPr>
          <w:bCs/>
          <w:color w:val="000000" w:themeColor="text1"/>
        </w:rPr>
      </w:pPr>
    </w:p>
    <w:p w14:paraId="2E784766" w14:textId="77777777" w:rsidR="002C666D" w:rsidRDefault="00C3387E">
      <w:pPr>
        <w:pStyle w:val="NoSpacing"/>
        <w:numPr>
          <w:ilvl w:val="0"/>
          <w:numId w:val="3"/>
        </w:numPr>
        <w:rPr>
          <w:bCs/>
          <w:color w:val="000000" w:themeColor="text1"/>
        </w:rPr>
      </w:pPr>
      <w:r>
        <w:rPr>
          <w:bCs/>
          <w:color w:val="000000" w:themeColor="text1"/>
        </w:rPr>
        <w:t>Responsive Records Located </w:t>
      </w:r>
    </w:p>
    <w:p w14:paraId="5757EAE5" w14:textId="77777777" w:rsidR="002C666D" w:rsidRDefault="00C3387E">
      <w:pPr>
        <w:pStyle w:val="NoSpacing"/>
        <w:numPr>
          <w:ilvl w:val="1"/>
          <w:numId w:val="3"/>
        </w:numPr>
        <w:rPr>
          <w:bCs/>
          <w:color w:val="000000" w:themeColor="text1"/>
        </w:rPr>
      </w:pPr>
      <w:r>
        <w:rPr>
          <w:bCs/>
          <w:color w:val="000000" w:themeColor="text1"/>
        </w:rPr>
        <w:t xml:space="preserve">This outlines the records located during your search that you will submit to the FOIA office. This list helps the FOIA analyst identify the records during review and identify whether any requested items have been missed.  If you have many </w:t>
      </w:r>
      <w:proofErr w:type="gramStart"/>
      <w:r>
        <w:rPr>
          <w:bCs/>
          <w:color w:val="000000" w:themeColor="text1"/>
        </w:rPr>
        <w:t>records</w:t>
      </w:r>
      <w:proofErr w:type="gramEnd"/>
      <w:r>
        <w:rPr>
          <w:bCs/>
          <w:color w:val="000000" w:themeColor="text1"/>
        </w:rPr>
        <w:t xml:space="preserve"> you can group them together based on some commonality (e.g., inspection reports). If a request asks for multiple documents or types of </w:t>
      </w:r>
      <w:proofErr w:type="gramStart"/>
      <w:r>
        <w:rPr>
          <w:bCs/>
          <w:color w:val="000000" w:themeColor="text1"/>
        </w:rPr>
        <w:t>records,  It</w:t>
      </w:r>
      <w:proofErr w:type="gramEnd"/>
      <w:r>
        <w:rPr>
          <w:bCs/>
          <w:color w:val="000000" w:themeColor="text1"/>
        </w:rPr>
        <w:t xml:space="preserve"> is important that you link each document the portion of the request it is responsive to. These items may or may not be numbered in the request.  If they are not numbered, create a short title for each part (e.g., policy development; correspondence; reports) that can be easily identified. </w:t>
      </w:r>
    </w:p>
    <w:p w14:paraId="62DB4109" w14:textId="77777777" w:rsidR="002C666D" w:rsidRDefault="00C3387E">
      <w:pPr>
        <w:pStyle w:val="NoSpacing"/>
        <w:numPr>
          <w:ilvl w:val="1"/>
          <w:numId w:val="3"/>
        </w:numPr>
        <w:rPr>
          <w:bCs/>
          <w:color w:val="000000" w:themeColor="text1"/>
        </w:rPr>
      </w:pPr>
      <w:r>
        <w:rPr>
          <w:bCs/>
          <w:color w:val="000000" w:themeColor="text1"/>
        </w:rPr>
        <w:t>There is also an area to indicate if only a portion of document is being provided.  For example, on large data sheets only a small portion of the data may be responsive to the request.  In these cases, rather than providing the entire sheet, you may provide only the portion that is responsive to the request.  This area allows you to explain how you filtered the sheet to only provide the responsive content. </w:t>
      </w:r>
    </w:p>
    <w:p w14:paraId="105ADB0D" w14:textId="77777777" w:rsidR="002C666D" w:rsidRDefault="00C3387E">
      <w:pPr>
        <w:pStyle w:val="NoSpacing"/>
        <w:numPr>
          <w:ilvl w:val="1"/>
          <w:numId w:val="3"/>
        </w:numPr>
        <w:rPr>
          <w:bCs/>
          <w:color w:val="000000" w:themeColor="text1"/>
        </w:rPr>
      </w:pPr>
      <w:r>
        <w:rPr>
          <w:bCs/>
          <w:color w:val="000000" w:themeColor="text1"/>
        </w:rPr>
        <w:t xml:space="preserve">Please note the number of pages if you </w:t>
      </w:r>
      <w:proofErr w:type="gramStart"/>
      <w:r>
        <w:rPr>
          <w:bCs/>
          <w:color w:val="000000" w:themeColor="text1"/>
        </w:rPr>
        <w:t>are able to</w:t>
      </w:r>
      <w:proofErr w:type="gramEnd"/>
      <w:r>
        <w:rPr>
          <w:bCs/>
          <w:color w:val="000000" w:themeColor="text1"/>
        </w:rPr>
        <w:t xml:space="preserve"> quantify. This helps us to double check that what we received is what you intended to transmit. If the numbers don’t match up, we’ll come back to you to determine where the discrepancy </w:t>
      </w:r>
      <w:proofErr w:type="gramStart"/>
      <w:r>
        <w:rPr>
          <w:bCs/>
          <w:color w:val="000000" w:themeColor="text1"/>
        </w:rPr>
        <w:t>is</w:t>
      </w:r>
      <w:proofErr w:type="gramEnd"/>
      <w:r>
        <w:rPr>
          <w:bCs/>
          <w:color w:val="000000" w:themeColor="text1"/>
        </w:rPr>
        <w:t xml:space="preserve"> and it can help us avoid problems down the road. </w:t>
      </w:r>
    </w:p>
    <w:p w14:paraId="089240F7" w14:textId="77777777" w:rsidR="002C666D" w:rsidRDefault="002C666D">
      <w:pPr>
        <w:pStyle w:val="NoSpacing"/>
        <w:ind w:left="1440"/>
        <w:rPr>
          <w:bCs/>
          <w:color w:val="000000" w:themeColor="text1"/>
        </w:rPr>
      </w:pPr>
    </w:p>
    <w:p w14:paraId="6DD302E4" w14:textId="77777777" w:rsidR="002C666D" w:rsidRDefault="00C3387E">
      <w:pPr>
        <w:pStyle w:val="NoSpacing"/>
        <w:numPr>
          <w:ilvl w:val="0"/>
          <w:numId w:val="3"/>
        </w:numPr>
        <w:rPr>
          <w:bCs/>
          <w:color w:val="000000" w:themeColor="text1"/>
        </w:rPr>
      </w:pPr>
      <w:r>
        <w:rPr>
          <w:bCs/>
          <w:color w:val="000000" w:themeColor="text1"/>
        </w:rPr>
        <w:t xml:space="preserve">Indicate whether the records contain sensitive information -- </w:t>
      </w:r>
      <w:r>
        <w:rPr>
          <w:bCs/>
          <w:i/>
          <w:iCs/>
          <w:color w:val="000000" w:themeColor="text1"/>
        </w:rPr>
        <w:t xml:space="preserve">FOIA Office can provide explanations for each </w:t>
      </w:r>
      <w:proofErr w:type="gramStart"/>
      <w:r>
        <w:rPr>
          <w:bCs/>
          <w:i/>
          <w:iCs/>
          <w:color w:val="000000" w:themeColor="text1"/>
        </w:rPr>
        <w:t>category</w:t>
      </w:r>
      <w:proofErr w:type="gramEnd"/>
      <w:r>
        <w:rPr>
          <w:bCs/>
          <w:color w:val="000000" w:themeColor="text1"/>
        </w:rPr>
        <w:t> </w:t>
      </w:r>
    </w:p>
    <w:p w14:paraId="5322E9C0" w14:textId="77777777" w:rsidR="002C666D" w:rsidRDefault="002C666D">
      <w:pPr>
        <w:pStyle w:val="NoSpacing"/>
        <w:ind w:left="720"/>
        <w:rPr>
          <w:bCs/>
          <w:color w:val="000000" w:themeColor="text1"/>
        </w:rPr>
      </w:pPr>
    </w:p>
    <w:p w14:paraId="7D6E4D94" w14:textId="77777777" w:rsidR="002C666D" w:rsidRDefault="00C3387E">
      <w:pPr>
        <w:pStyle w:val="NoSpacing"/>
        <w:numPr>
          <w:ilvl w:val="0"/>
          <w:numId w:val="3"/>
        </w:numPr>
        <w:rPr>
          <w:bCs/>
          <w:color w:val="000000" w:themeColor="text1"/>
        </w:rPr>
      </w:pPr>
      <w:r>
        <w:rPr>
          <w:bCs/>
          <w:color w:val="000000" w:themeColor="text1"/>
        </w:rPr>
        <w:t>Indicate whether you are aware of any active or probable litigation associated with records responsive to this request. </w:t>
      </w:r>
    </w:p>
    <w:p w14:paraId="0BA31703" w14:textId="77777777" w:rsidR="002C666D" w:rsidRDefault="002C666D">
      <w:pPr>
        <w:pStyle w:val="NoSpacing"/>
        <w:rPr>
          <w:bCs/>
          <w:color w:val="000000" w:themeColor="text1"/>
        </w:rPr>
      </w:pPr>
    </w:p>
    <w:p w14:paraId="0AB68577" w14:textId="77777777" w:rsidR="002C666D" w:rsidRDefault="00C3387E">
      <w:pPr>
        <w:pStyle w:val="NoSpacing"/>
        <w:numPr>
          <w:ilvl w:val="0"/>
          <w:numId w:val="3"/>
        </w:numPr>
        <w:rPr>
          <w:bCs/>
          <w:color w:val="000000" w:themeColor="text1"/>
        </w:rPr>
      </w:pPr>
      <w:r>
        <w:rPr>
          <w:bCs/>
          <w:color w:val="000000" w:themeColor="text1"/>
        </w:rPr>
        <w:t>Indicate whether you wish to review the documents, or a specific set of documents prior to release to the requester.  This will allow you to review what the FOIA analyst exempted from disclosure.  This should be requested in limited cases when the documents are especially sensitive or notifications to outside parties may be necessary or appropriate. </w:t>
      </w:r>
    </w:p>
    <w:p w14:paraId="172AE2A0" w14:textId="77777777" w:rsidR="002C666D" w:rsidRDefault="002C666D">
      <w:pPr>
        <w:pStyle w:val="NoSpacing"/>
        <w:rPr>
          <w:bCs/>
          <w:color w:val="000000" w:themeColor="text1"/>
        </w:rPr>
      </w:pPr>
    </w:p>
    <w:p w14:paraId="6344D709" w14:textId="77777777" w:rsidR="002C666D" w:rsidRDefault="00C3387E">
      <w:pPr>
        <w:pStyle w:val="NoSpacing"/>
        <w:numPr>
          <w:ilvl w:val="0"/>
          <w:numId w:val="3"/>
        </w:numPr>
        <w:rPr>
          <w:bCs/>
          <w:color w:val="000000" w:themeColor="text1"/>
        </w:rPr>
      </w:pPr>
      <w:r>
        <w:rPr>
          <w:bCs/>
          <w:color w:val="000000" w:themeColor="text1"/>
        </w:rPr>
        <w:t>Special notes—This area provides room for you to tell the FOIA office anything else we may need to know or to elaborate on any of the above responses.</w:t>
      </w:r>
    </w:p>
    <w:sectPr w:rsidR="002C666D">
      <w:headerReference w:type="default" r:id="rId10"/>
      <w:footerReference w:type="default" r:id="rId11"/>
      <w:type w:val="continuous"/>
      <w:pgSz w:w="12240" w:h="15840"/>
      <w:pgMar w:top="720" w:right="720" w:bottom="45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C461B" w14:textId="77777777" w:rsidR="00C3387E" w:rsidRDefault="00C3387E">
      <w:pPr>
        <w:spacing w:after="0" w:line="240" w:lineRule="auto"/>
      </w:pPr>
      <w:r>
        <w:separator/>
      </w:r>
    </w:p>
  </w:endnote>
  <w:endnote w:type="continuationSeparator" w:id="0">
    <w:p w14:paraId="0A0126A2" w14:textId="77777777" w:rsidR="00C3387E" w:rsidRDefault="00C3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EE73" w14:textId="77777777" w:rsidR="002C666D" w:rsidRDefault="00C3387E">
    <w:pPr>
      <w:pStyle w:val="Footer"/>
      <w:jc w:val="right"/>
    </w:pPr>
    <w:r>
      <w:tab/>
    </w:r>
    <w:r>
      <w:tab/>
      <w:t>LPA FOIA/PA Form 1 10-2021</w:t>
    </w:r>
  </w:p>
  <w:p w14:paraId="2021AC70" w14:textId="77777777" w:rsidR="002C666D" w:rsidRDefault="002C6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2C44" w14:textId="77777777" w:rsidR="00C3387E" w:rsidRDefault="00C3387E">
      <w:pPr>
        <w:spacing w:after="0" w:line="240" w:lineRule="auto"/>
      </w:pPr>
      <w:r>
        <w:separator/>
      </w:r>
    </w:p>
  </w:footnote>
  <w:footnote w:type="continuationSeparator" w:id="0">
    <w:p w14:paraId="5D778770" w14:textId="77777777" w:rsidR="00C3387E" w:rsidRDefault="00C33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F645" w14:textId="77777777" w:rsidR="002C666D" w:rsidRDefault="00C3387E">
    <w:pPr>
      <w:pStyle w:val="NoSpacing"/>
      <w:jc w:val="right"/>
      <w:rPr>
        <w:b/>
      </w:rPr>
    </w:pPr>
    <w:r>
      <w:rPr>
        <w:b/>
      </w:rPr>
      <w:t>Search Sheet</w:t>
    </w:r>
  </w:p>
  <w:p w14:paraId="062169F8" w14:textId="77777777" w:rsidR="002C666D" w:rsidRDefault="00C3387E">
    <w:pPr>
      <w:pStyle w:val="NoSpacing"/>
      <w:jc w:val="right"/>
      <w:rPr>
        <w:b/>
      </w:rPr>
    </w:pPr>
    <w:r>
      <w:rPr>
        <w:b/>
      </w:rPr>
      <w:t xml:space="preserve">APHIS Freedom of Information and Privacy Acts </w:t>
    </w:r>
  </w:p>
  <w:p w14:paraId="4AEB0BB6" w14:textId="77777777" w:rsidR="002C666D" w:rsidRDefault="002C6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1F0"/>
    <w:multiLevelType w:val="multilevel"/>
    <w:tmpl w:val="DAEE7418"/>
    <w:lvl w:ilvl="0">
      <w:start w:val="15"/>
      <w:numFmt w:val="decimal"/>
      <w:lvlText w:val="%1."/>
      <w:lvlJc w:val="left"/>
      <w:pPr>
        <w:tabs>
          <w:tab w:val="num" w:pos="720"/>
        </w:tabs>
        <w:ind w:left="720" w:hanging="360"/>
      </w:pPr>
    </w:lvl>
    <w:lvl w:ilvl="1">
      <w:start w:val="11"/>
      <w:numFmt w:val="bullet"/>
      <w:lvlText w:val=""/>
      <w:lvlJc w:val="left"/>
      <w:pPr>
        <w:tabs>
          <w:tab w:val="num" w:pos="1440"/>
        </w:tabs>
        <w:ind w:left="1440" w:hanging="360"/>
      </w:pPr>
      <w:rPr>
        <w:rFonts w:ascii="Symbol" w:hAnsi="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E81814"/>
    <w:multiLevelType w:val="multilevel"/>
    <w:tmpl w:val="D4E62D18"/>
    <w:lvl w:ilvl="0">
      <w:start w:val="1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A23A5F"/>
    <w:multiLevelType w:val="multilevel"/>
    <w:tmpl w:val="708E6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077742"/>
    <w:multiLevelType w:val="multilevel"/>
    <w:tmpl w:val="97647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E6503C"/>
    <w:multiLevelType w:val="multilevel"/>
    <w:tmpl w:val="A69C41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0AD55D0"/>
    <w:multiLevelType w:val="multilevel"/>
    <w:tmpl w:val="66487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7D03FA"/>
    <w:multiLevelType w:val="multilevel"/>
    <w:tmpl w:val="FA70439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15:restartNumberingAfterBreak="0">
    <w:nsid w:val="36CB453F"/>
    <w:multiLevelType w:val="multilevel"/>
    <w:tmpl w:val="E29AC8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CDF02A7"/>
    <w:multiLevelType w:val="multilevel"/>
    <w:tmpl w:val="FB5695DE"/>
    <w:lvl w:ilvl="0">
      <w:start w:val="15"/>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20576FE"/>
    <w:multiLevelType w:val="multilevel"/>
    <w:tmpl w:val="36A480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5F3128A"/>
    <w:multiLevelType w:val="multilevel"/>
    <w:tmpl w:val="932A4FB6"/>
    <w:lvl w:ilvl="0">
      <w:start w:val="1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1F53DEA"/>
    <w:multiLevelType w:val="multilevel"/>
    <w:tmpl w:val="8668A9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3AA3E58"/>
    <w:multiLevelType w:val="multilevel"/>
    <w:tmpl w:val="A8206D7E"/>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EDD5887"/>
    <w:multiLevelType w:val="multilevel"/>
    <w:tmpl w:val="DE96D994"/>
    <w:lvl w:ilvl="0">
      <w:start w:val="1"/>
      <w:numFmt w:val="bullet"/>
      <w:lvlText w:val=""/>
      <w:lvlJc w:val="left"/>
      <w:pPr>
        <w:ind w:left="1224" w:hanging="360"/>
      </w:pPr>
      <w:rPr>
        <w:rFonts w:ascii="Symbol" w:hAnsi="Symbol"/>
      </w:rPr>
    </w:lvl>
    <w:lvl w:ilvl="1">
      <w:start w:val="1"/>
      <w:numFmt w:val="bullet"/>
      <w:lvlText w:val="o"/>
      <w:lvlJc w:val="left"/>
      <w:pPr>
        <w:ind w:left="1944" w:hanging="360"/>
      </w:pPr>
      <w:rPr>
        <w:rFonts w:ascii="Courier New" w:hAnsi="Courier New"/>
      </w:rPr>
    </w:lvl>
    <w:lvl w:ilvl="2">
      <w:start w:val="1"/>
      <w:numFmt w:val="bullet"/>
      <w:lvlText w:val=""/>
      <w:lvlJc w:val="left"/>
      <w:pPr>
        <w:ind w:left="2664" w:hanging="360"/>
      </w:pPr>
      <w:rPr>
        <w:rFonts w:ascii="Wingdings" w:hAnsi="Wingdings"/>
      </w:rPr>
    </w:lvl>
    <w:lvl w:ilvl="3">
      <w:start w:val="1"/>
      <w:numFmt w:val="bullet"/>
      <w:lvlText w:val=""/>
      <w:lvlJc w:val="left"/>
      <w:pPr>
        <w:ind w:left="3384" w:hanging="360"/>
      </w:pPr>
      <w:rPr>
        <w:rFonts w:ascii="Symbol" w:hAnsi="Symbol"/>
      </w:rPr>
    </w:lvl>
    <w:lvl w:ilvl="4">
      <w:start w:val="1"/>
      <w:numFmt w:val="bullet"/>
      <w:lvlText w:val="o"/>
      <w:lvlJc w:val="left"/>
      <w:pPr>
        <w:ind w:left="4104" w:hanging="360"/>
      </w:pPr>
      <w:rPr>
        <w:rFonts w:ascii="Courier New" w:hAnsi="Courier New"/>
      </w:rPr>
    </w:lvl>
    <w:lvl w:ilvl="5">
      <w:start w:val="1"/>
      <w:numFmt w:val="bullet"/>
      <w:lvlText w:val=""/>
      <w:lvlJc w:val="left"/>
      <w:pPr>
        <w:ind w:left="4824" w:hanging="360"/>
      </w:pPr>
      <w:rPr>
        <w:rFonts w:ascii="Wingdings" w:hAnsi="Wingdings"/>
      </w:rPr>
    </w:lvl>
    <w:lvl w:ilvl="6">
      <w:start w:val="1"/>
      <w:numFmt w:val="bullet"/>
      <w:lvlText w:val=""/>
      <w:lvlJc w:val="left"/>
      <w:pPr>
        <w:ind w:left="5544" w:hanging="360"/>
      </w:pPr>
      <w:rPr>
        <w:rFonts w:ascii="Symbol" w:hAnsi="Symbol"/>
      </w:rPr>
    </w:lvl>
    <w:lvl w:ilvl="7">
      <w:start w:val="1"/>
      <w:numFmt w:val="bullet"/>
      <w:lvlText w:val="o"/>
      <w:lvlJc w:val="left"/>
      <w:pPr>
        <w:ind w:left="6264" w:hanging="360"/>
      </w:pPr>
      <w:rPr>
        <w:rFonts w:ascii="Courier New" w:hAnsi="Courier New"/>
      </w:rPr>
    </w:lvl>
    <w:lvl w:ilvl="8">
      <w:start w:val="1"/>
      <w:numFmt w:val="bullet"/>
      <w:lvlText w:val=""/>
      <w:lvlJc w:val="left"/>
      <w:pPr>
        <w:ind w:left="6984" w:hanging="360"/>
      </w:pPr>
      <w:rPr>
        <w:rFonts w:ascii="Wingdings" w:hAnsi="Wingdings"/>
      </w:rPr>
    </w:lvl>
  </w:abstractNum>
  <w:num w:numId="1" w16cid:durableId="57243088">
    <w:abstractNumId w:val="3"/>
  </w:num>
  <w:num w:numId="2" w16cid:durableId="625887403">
    <w:abstractNumId w:val="7"/>
  </w:num>
  <w:num w:numId="3" w16cid:durableId="317615531">
    <w:abstractNumId w:val="5"/>
  </w:num>
  <w:num w:numId="4" w16cid:durableId="1195656022">
    <w:abstractNumId w:val="9"/>
  </w:num>
  <w:num w:numId="5" w16cid:durableId="253325551">
    <w:abstractNumId w:val="2"/>
  </w:num>
  <w:num w:numId="6" w16cid:durableId="2045405356">
    <w:abstractNumId w:val="11"/>
  </w:num>
  <w:num w:numId="7" w16cid:durableId="1460953499">
    <w:abstractNumId w:val="12"/>
  </w:num>
  <w:num w:numId="8" w16cid:durableId="1914924702">
    <w:abstractNumId w:val="12"/>
  </w:num>
  <w:num w:numId="9" w16cid:durableId="1055811324">
    <w:abstractNumId w:val="12"/>
  </w:num>
  <w:num w:numId="10" w16cid:durableId="769468892">
    <w:abstractNumId w:val="12"/>
  </w:num>
  <w:num w:numId="11" w16cid:durableId="869225557">
    <w:abstractNumId w:val="12"/>
  </w:num>
  <w:num w:numId="12" w16cid:durableId="462819520">
    <w:abstractNumId w:val="12"/>
  </w:num>
  <w:num w:numId="13" w16cid:durableId="1470632771">
    <w:abstractNumId w:val="12"/>
  </w:num>
  <w:num w:numId="14" w16cid:durableId="168756679">
    <w:abstractNumId w:val="12"/>
  </w:num>
  <w:num w:numId="15" w16cid:durableId="862135693">
    <w:abstractNumId w:val="12"/>
  </w:num>
  <w:num w:numId="16" w16cid:durableId="2071070482">
    <w:abstractNumId w:val="12"/>
  </w:num>
  <w:num w:numId="17" w16cid:durableId="2115049536">
    <w:abstractNumId w:val="12"/>
  </w:num>
  <w:num w:numId="18" w16cid:durableId="518278416">
    <w:abstractNumId w:val="12"/>
  </w:num>
  <w:num w:numId="19" w16cid:durableId="366833316">
    <w:abstractNumId w:val="12"/>
  </w:num>
  <w:num w:numId="20" w16cid:durableId="549802610">
    <w:abstractNumId w:val="12"/>
  </w:num>
  <w:num w:numId="21" w16cid:durableId="1585410843">
    <w:abstractNumId w:val="12"/>
  </w:num>
  <w:num w:numId="22" w16cid:durableId="1206793582">
    <w:abstractNumId w:val="12"/>
  </w:num>
  <w:num w:numId="23" w16cid:durableId="441388627">
    <w:abstractNumId w:val="12"/>
  </w:num>
  <w:num w:numId="24" w16cid:durableId="2104063123">
    <w:abstractNumId w:val="10"/>
  </w:num>
  <w:num w:numId="25" w16cid:durableId="2126581725">
    <w:abstractNumId w:val="1"/>
  </w:num>
  <w:num w:numId="26" w16cid:durableId="2124229959">
    <w:abstractNumId w:val="0"/>
  </w:num>
  <w:num w:numId="27" w16cid:durableId="245769718">
    <w:abstractNumId w:val="0"/>
  </w:num>
  <w:num w:numId="28" w16cid:durableId="1240363157">
    <w:abstractNumId w:val="0"/>
  </w:num>
  <w:num w:numId="29" w16cid:durableId="423307662">
    <w:abstractNumId w:val="0"/>
  </w:num>
  <w:num w:numId="30" w16cid:durableId="906957515">
    <w:abstractNumId w:val="0"/>
  </w:num>
  <w:num w:numId="31" w16cid:durableId="513300586">
    <w:abstractNumId w:val="0"/>
  </w:num>
  <w:num w:numId="32" w16cid:durableId="205724261">
    <w:abstractNumId w:val="0"/>
  </w:num>
  <w:num w:numId="33" w16cid:durableId="1092579605">
    <w:abstractNumId w:val="0"/>
  </w:num>
  <w:num w:numId="34" w16cid:durableId="170221559">
    <w:abstractNumId w:val="0"/>
  </w:num>
  <w:num w:numId="35" w16cid:durableId="1101611101">
    <w:abstractNumId w:val="8"/>
  </w:num>
  <w:num w:numId="36" w16cid:durableId="1320302199">
    <w:abstractNumId w:val="8"/>
  </w:num>
  <w:num w:numId="37" w16cid:durableId="198474544">
    <w:abstractNumId w:val="8"/>
  </w:num>
  <w:num w:numId="38" w16cid:durableId="297151031">
    <w:abstractNumId w:val="8"/>
  </w:num>
  <w:num w:numId="39" w16cid:durableId="732582312">
    <w:abstractNumId w:val="13"/>
  </w:num>
  <w:num w:numId="40" w16cid:durableId="198981931">
    <w:abstractNumId w:val="6"/>
  </w:num>
  <w:num w:numId="41" w16cid:durableId="1469737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6D"/>
    <w:rsid w:val="000F5046"/>
    <w:rsid w:val="002C666D"/>
    <w:rsid w:val="008C34CE"/>
    <w:rsid w:val="00C3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A883"/>
  <w15:docId w15:val="{18129AB6-C4C5-4288-83A8-C4B1FBAD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sz w:val="16"/>
      <w:szCs w:val="16"/>
    </w:rPr>
  </w:style>
  <w:style w:type="paragraph" w:styleId="ListParagraph">
    <w:name w:val="List Paragraph"/>
    <w:basedOn w:val="Normal"/>
    <w:qFormat/>
    <w:pPr>
      <w:ind w:left="720"/>
      <w:contextualSpacing/>
    </w:pPr>
  </w:style>
  <w:style w:type="paragraph" w:styleId="Header">
    <w:name w:val="header"/>
    <w:basedOn w:val="Normal"/>
    <w:link w:val="HeaderChar"/>
    <w:pPr>
      <w:tabs>
        <w:tab w:val="center" w:pos="4680"/>
        <w:tab w:val="right" w:pos="9360"/>
      </w:tabs>
      <w:spacing w:after="0" w:line="240" w:lineRule="auto"/>
    </w:pPr>
  </w:style>
  <w:style w:type="paragraph" w:styleId="Footer">
    <w:name w:val="footer"/>
    <w:basedOn w:val="Normal"/>
    <w:link w:val="FooterChar"/>
    <w:pPr>
      <w:tabs>
        <w:tab w:val="center" w:pos="4680"/>
        <w:tab w:val="right" w:pos="9360"/>
      </w:tabs>
      <w:spacing w:after="0" w:line="240" w:lineRule="auto"/>
    </w:pPr>
  </w:style>
  <w:style w:type="paragraph" w:styleId="NoSpacing">
    <w:name w:val="No Spacing"/>
    <w:qFormat/>
    <w:pPr>
      <w:spacing w:after="0" w:line="240" w:lineRule="auto"/>
    </w:pPr>
  </w:style>
  <w:style w:type="paragraph" w:styleId="CommentText">
    <w:name w:val="annotation text"/>
    <w:basedOn w:val="Normal"/>
    <w:link w:val="CommentTextChar"/>
    <w:pPr>
      <w:spacing w:line="240" w:lineRule="auto"/>
    </w:pPr>
    <w:rPr>
      <w:sz w:val="20"/>
      <w:szCs w:val="20"/>
    </w:rPr>
  </w:style>
  <w:style w:type="paragraph" w:styleId="CommentSubject">
    <w:name w:val="annotation subject"/>
    <w:basedOn w:val="CommentText"/>
    <w:next w:val="CommentText"/>
    <w:link w:val="CommentSubjectChar"/>
    <w:semiHidden/>
    <w:rPr>
      <w:b/>
      <w:bCs/>
    </w:rPr>
  </w:style>
  <w:style w:type="paragraph" w:styleId="FootnoteText">
    <w:name w:val="footnote text"/>
    <w:link w:val="FootnoteTextChar"/>
    <w:semiHidden/>
    <w:pPr>
      <w:spacing w:after="0" w:line="240" w:lineRule="auto"/>
    </w:pPr>
    <w:rPr>
      <w:sz w:val="20"/>
      <w:szCs w:val="20"/>
    </w:rPr>
  </w:style>
  <w:style w:type="paragraph" w:styleId="EndnoteText">
    <w:name w:val="endnote text"/>
    <w:link w:val="EndnoteTextChar"/>
    <w:semiHidden/>
    <w:pPr>
      <w:spacing w:after="0" w:line="240" w:lineRule="auto"/>
    </w:pPr>
    <w:rPr>
      <w:sz w:val="20"/>
      <w:szCs w:val="20"/>
    </w:rPr>
  </w:style>
  <w:style w:type="character" w:styleId="LineNumber">
    <w:name w:val="line number"/>
    <w:basedOn w:val="DefaultParagraphFont"/>
    <w:semiHidden/>
  </w:style>
  <w:style w:type="character" w:styleId="Hyperlink">
    <w:name w:val="Hyperlink"/>
    <w:basedOn w:val="DefaultParagraphFont"/>
    <w:rPr>
      <w:color w:val="0000FF" w:themeColor="hyperlink"/>
      <w:u w:val="single"/>
    </w:rPr>
  </w:style>
  <w:style w:type="character" w:styleId="PlaceholderText">
    <w:name w:val="Placeholder Text"/>
    <w:basedOn w:val="DefaultParagraphFont"/>
    <w:semiHidden/>
    <w:rPr>
      <w:color w:val="808080"/>
    </w:rPr>
  </w:style>
  <w:style w:type="character" w:customStyle="1" w:styleId="BalloonTextChar">
    <w:name w:val="Balloon Text Char"/>
    <w:basedOn w:val="DefaultParagraphFont"/>
    <w:link w:val="BalloonText"/>
    <w:semiHidden/>
    <w:rPr>
      <w:rFonts w:ascii="Tahoma" w:hAnsi="Tahoma"/>
      <w:sz w:val="16"/>
      <w:szCs w:val="16"/>
    </w:r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character" w:styleId="UnresolvedMention">
    <w:name w:val="Unresolved Mention"/>
    <w:basedOn w:val="DefaultParagraphFont"/>
    <w:semiHidden/>
    <w:rPr>
      <w:color w:val="605E5C"/>
      <w:shd w:val="clear" w:color="auto" w:fill="E1DFDD"/>
    </w:rPr>
  </w:style>
  <w:style w:type="character" w:styleId="CommentReference">
    <w:name w:val="annotation reference"/>
    <w:basedOn w:val="DefaultParagraphFont"/>
    <w:semiHidden/>
    <w:rPr>
      <w:sz w:val="16"/>
      <w:szCs w:val="16"/>
    </w:rPr>
  </w:style>
  <w:style w:type="character" w:customStyle="1" w:styleId="CommentTextChar">
    <w:name w:val="Comment Text Char"/>
    <w:basedOn w:val="DefaultParagraphFont"/>
    <w:link w:val="CommentText"/>
    <w:rPr>
      <w:sz w:val="20"/>
      <w:szCs w:val="20"/>
    </w:rPr>
  </w:style>
  <w:style w:type="character" w:customStyle="1" w:styleId="CommentSubjectChar">
    <w:name w:val="Comment Subject Char"/>
    <w:basedOn w:val="CommentTextChar"/>
    <w:link w:val="CommentSubject"/>
    <w:semiHidden/>
    <w:rPr>
      <w:b/>
      <w:bCs/>
      <w:sz w:val="20"/>
      <w:szCs w:val="20"/>
    </w:rPr>
  </w:style>
  <w:style w:type="character" w:styleId="FootnoteReference">
    <w:name w:val="footnote reference"/>
    <w:semiHidden/>
    <w:rPr>
      <w:vertAlign w:val="superscript"/>
    </w:rPr>
  </w:style>
  <w:style w:type="character" w:customStyle="1" w:styleId="FootnoteTextChar">
    <w:name w:val="Footnote Text Char"/>
    <w:link w:val="FootnoteText"/>
    <w:semiHidden/>
    <w:rPr>
      <w:sz w:val="20"/>
      <w:szCs w:val="20"/>
    </w:rPr>
  </w:style>
  <w:style w:type="character" w:styleId="EndnoteReference">
    <w:name w:val="endnote reference"/>
    <w:semiHidden/>
    <w:rPr>
      <w:vertAlign w:val="superscript"/>
    </w:rPr>
  </w:style>
  <w:style w:type="character" w:customStyle="1" w:styleId="EndnoteTextChar">
    <w:name w:val="Endnote Text Char"/>
    <w:link w:val="EndnoteText"/>
    <w:semiHidden/>
    <w:rPr>
      <w:sz w:val="20"/>
      <w:szCs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6340-9ABB-4BC4-B477-24F002B5FCBE}">
  <ds:schemaRefs>
    <ds:schemaRef ds:uri="http://schemas.microsoft.com/vsto/sample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1369</Words>
  <Characters>7809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McNally, Andrea C - APHIS</dc:creator>
  <cp:lastModifiedBy>Parsons, Shauna - MRP-APHIS</cp:lastModifiedBy>
  <cp:revision>2</cp:revision>
  <cp:lastPrinted>2021-06-03T18:11:00Z</cp:lastPrinted>
  <dcterms:created xsi:type="dcterms:W3CDTF">2024-04-18T20:44:00Z</dcterms:created>
  <dcterms:modified xsi:type="dcterms:W3CDTF">2024-04-18T20:44:00Z</dcterms:modified>
</cp:coreProperties>
</file>