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D31DC" w14:textId="63D3D2ED" w:rsidR="00176799" w:rsidRPr="00176799" w:rsidRDefault="00176799" w:rsidP="00176799">
      <w:pPr>
        <w:jc w:val="center"/>
        <w:rPr>
          <w:b/>
          <w:bCs/>
          <w:u w:val="single"/>
        </w:rPr>
      </w:pPr>
      <w:r w:rsidRPr="00176799">
        <w:rPr>
          <w:b/>
          <w:bCs/>
          <w:u w:val="single"/>
        </w:rPr>
        <w:t>PARCEL INFORMATION</w:t>
      </w:r>
    </w:p>
    <w:p w14:paraId="504FCC34" w14:textId="26EF54D5" w:rsidR="00176799" w:rsidRDefault="00176799">
      <w:r>
        <w:rPr>
          <w:noProof/>
        </w:rPr>
        <w:drawing>
          <wp:inline distT="0" distB="0" distL="0" distR="0" wp14:anchorId="4D4C433F" wp14:editId="17E4286B">
            <wp:extent cx="5943600" cy="36595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5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63F8D" w14:textId="1C96E522" w:rsidR="00176799" w:rsidRDefault="00176799">
      <w:r>
        <w:rPr>
          <w:noProof/>
        </w:rPr>
        <w:drawing>
          <wp:inline distT="0" distB="0" distL="0" distR="0" wp14:anchorId="63E0FA6D" wp14:editId="412117F8">
            <wp:extent cx="5943600" cy="37922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9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6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799"/>
    <w:rsid w:val="0017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62F67"/>
  <w15:chartTrackingRefBased/>
  <w15:docId w15:val="{41070261-1AFD-4D8F-B20A-022687B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King, Virginia E CIV USARMY CESAJ (USA)</dc:creator>
  <cp:keywords/>
  <dc:description/>
  <cp:lastModifiedBy>King, Virginia E CIV USARMY CESAJ (USA)</cp:lastModifiedBy>
  <cp:revision>1</cp:revision>
  <dcterms:created xsi:type="dcterms:W3CDTF">2023-04-06T18:29:00Z</dcterms:created>
  <dcterms:modified xsi:type="dcterms:W3CDTF">2023-04-06T18:31:00Z</dcterms:modified>
</cp:coreProperties>
</file>