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31651" w14:textId="77777777" w:rsidR="008F71C4" w:rsidRDefault="008F71C4" w:rsidP="00E66BA0">
      <w:pPr>
        <w:rPr>
          <w:b/>
          <w:i/>
        </w:rPr>
      </w:pPr>
    </w:p>
    <w:p w14:paraId="7AF42049" w14:textId="552A0159" w:rsidR="00777891" w:rsidRDefault="00777891" w:rsidP="00E66BA0">
      <w:pPr>
        <w:rPr>
          <w:b/>
          <w:i/>
        </w:rPr>
      </w:pPr>
      <w:r w:rsidRPr="00C16D86">
        <w:rPr>
          <w:b/>
          <w:i/>
        </w:rPr>
        <w:t>Office of Human Resources</w:t>
      </w:r>
    </w:p>
    <w:p w14:paraId="4782950A" w14:textId="779C7513" w:rsidR="00FE0D53" w:rsidRDefault="00FE0D53" w:rsidP="00E66BA0">
      <w:pPr>
        <w:rPr>
          <w:b/>
          <w:i/>
        </w:rPr>
      </w:pPr>
    </w:p>
    <w:p w14:paraId="4C1C6FC3" w14:textId="65A68B3F" w:rsidR="00173A17" w:rsidRDefault="00B9334F" w:rsidP="00E66BA0">
      <w:r>
        <w:t>April 7, 2025</w:t>
      </w:r>
    </w:p>
    <w:p w14:paraId="3C3005CB" w14:textId="195B1397" w:rsidR="00FE0D53" w:rsidRDefault="00FE0D53" w:rsidP="00E66BA0"/>
    <w:p w14:paraId="560B4F56" w14:textId="2BF5C61D" w:rsidR="00FE0D53" w:rsidRDefault="00FE0D53" w:rsidP="00E66BA0">
      <w:r>
        <w:t>Alisia Rios</w:t>
      </w:r>
    </w:p>
    <w:p w14:paraId="0EBE192F" w14:textId="3C3C3910" w:rsidR="00FE0D53" w:rsidRDefault="00FE0D53" w:rsidP="00E66BA0">
      <w:r>
        <w:t>Evergreen Consultants</w:t>
      </w:r>
    </w:p>
    <w:p w14:paraId="6D65EA02" w14:textId="79CF4EB3" w:rsidR="00FE0D53" w:rsidRDefault="00FE0D53" w:rsidP="00E66BA0"/>
    <w:p w14:paraId="210B3286" w14:textId="459DFE25" w:rsidR="00FE0D53" w:rsidRDefault="00FE0D53" w:rsidP="00E66BA0"/>
    <w:p w14:paraId="592BA582" w14:textId="7A7964C8" w:rsidR="00FE0D53" w:rsidRDefault="00FE0D53" w:rsidP="00E66BA0"/>
    <w:p w14:paraId="1E1C56D4" w14:textId="6072F9D4" w:rsidR="00FE0D53" w:rsidRDefault="00FE0D53" w:rsidP="00E66BA0">
      <w:r>
        <w:t>Dear Alisia,</w:t>
      </w:r>
    </w:p>
    <w:p w14:paraId="35E73294" w14:textId="018C2C37" w:rsidR="00FE0D53" w:rsidRDefault="00FE0D53" w:rsidP="00E66BA0"/>
    <w:p w14:paraId="474A94D9" w14:textId="77777777" w:rsidR="00B9334F" w:rsidRDefault="00FE0D53" w:rsidP="00B9334F">
      <w:r>
        <w:t>Pursuant to the New York Freedom of Information Law</w:t>
      </w:r>
      <w:r w:rsidR="00B9334F">
        <w:t xml:space="preserve"> (FOIL)</w:t>
      </w:r>
      <w:r>
        <w:t>, Dutchess Community College approves your request for the attached records</w:t>
      </w:r>
      <w:r w:rsidR="00B9334F">
        <w:t xml:space="preserve">. </w:t>
      </w:r>
      <w:r w:rsidR="00B9334F">
        <w:t>The enclosed Excel documents provide requested information derived from an employee database maintained by the Office of Human Resources.</w:t>
      </w:r>
    </w:p>
    <w:p w14:paraId="133D2047" w14:textId="77777777" w:rsidR="00B9334F" w:rsidRDefault="00B9334F" w:rsidP="00B9334F"/>
    <w:p w14:paraId="2B0BF64C" w14:textId="77777777" w:rsidR="00B9334F" w:rsidRDefault="00B9334F" w:rsidP="00B9334F">
      <w:r>
        <w:t>The Faculty Census Information you have requested is provided in the Excel documents entitled Faculty Census for Evergreen and Faculty Highest Degree with Names Redacted.</w:t>
      </w:r>
    </w:p>
    <w:p w14:paraId="04F4856C" w14:textId="77777777" w:rsidR="00B9334F" w:rsidRDefault="00B9334F" w:rsidP="00B9334F"/>
    <w:p w14:paraId="33AF4279" w14:textId="77777777" w:rsidR="00B9334F" w:rsidRDefault="00B9334F" w:rsidP="00B9334F">
      <w:r>
        <w:t>The Staff Census Information you have requested is provided in the other enclosed Excel documents.</w:t>
      </w:r>
    </w:p>
    <w:p w14:paraId="6595E54F" w14:textId="77777777" w:rsidR="00B9334F" w:rsidRDefault="00B9334F" w:rsidP="00B9334F"/>
    <w:p w14:paraId="428B013C" w14:textId="77777777" w:rsidR="00B9334F" w:rsidRDefault="00B9334F" w:rsidP="00B9334F">
      <w:r>
        <w:t>FOIL concerns access to agency records and does not require a public entity to provide information in response to questions.  Nonetheless, Dutchess Community College provides the following responses to your questions related to the compensation study your company is conducting.</w:t>
      </w:r>
    </w:p>
    <w:p w14:paraId="7988E24A" w14:textId="37E42ACC" w:rsidR="00FE0D53" w:rsidRDefault="00FE0D53" w:rsidP="00E66BA0"/>
    <w:p w14:paraId="104822A8" w14:textId="3A66449F" w:rsidR="00FE0D53" w:rsidRDefault="00FE0D53" w:rsidP="00E66BA0"/>
    <w:p w14:paraId="525B9BED" w14:textId="60C2D201" w:rsidR="009751B6" w:rsidRDefault="00724B96" w:rsidP="00E66BA0">
      <w:r>
        <w:t>Responses to questions:</w:t>
      </w:r>
    </w:p>
    <w:p w14:paraId="5A2D2EC9" w14:textId="77777777" w:rsidR="00724B96" w:rsidRDefault="00724B96" w:rsidP="00E66BA0"/>
    <w:p w14:paraId="32C41606" w14:textId="1268AA5E" w:rsidR="009751B6" w:rsidRDefault="00724B96" w:rsidP="00E66BA0">
      <w:r>
        <w:tab/>
      </w:r>
      <w:r w:rsidR="009751B6">
        <w:t xml:space="preserve">How are salaries adjusted for your organization? </w:t>
      </w:r>
    </w:p>
    <w:p w14:paraId="1A92FD5C" w14:textId="26BF25E7" w:rsidR="009751B6" w:rsidRPr="00C5732D" w:rsidRDefault="009751B6" w:rsidP="00E66BA0">
      <w:pPr>
        <w:rPr>
          <w:rFonts w:asciiTheme="majorHAnsi" w:hAnsiTheme="majorHAnsi" w:cstheme="majorHAnsi"/>
        </w:rPr>
      </w:pPr>
      <w:r>
        <w:tab/>
      </w:r>
      <w:r>
        <w:tab/>
        <w:t xml:space="preserve"> </w:t>
      </w:r>
      <w:r w:rsidRPr="00C5732D">
        <w:rPr>
          <w:rFonts w:asciiTheme="majorHAnsi" w:hAnsiTheme="majorHAnsi" w:cstheme="majorHAnsi"/>
        </w:rPr>
        <w:t>Adjustment are based on Longevity, Performance and Collective Bargaining Contracts.</w:t>
      </w:r>
    </w:p>
    <w:p w14:paraId="1A68F87A" w14:textId="77777777" w:rsidR="00C5732D" w:rsidRDefault="00724B96" w:rsidP="00E66BA0">
      <w:r>
        <w:tab/>
      </w:r>
    </w:p>
    <w:p w14:paraId="0E1DCE16" w14:textId="481126E7" w:rsidR="009751B6" w:rsidRDefault="00C5732D" w:rsidP="00E66BA0">
      <w:r>
        <w:tab/>
      </w:r>
      <w:r w:rsidR="009751B6">
        <w:t xml:space="preserve">What is  </w:t>
      </w:r>
      <w:r w:rsidR="00724B96">
        <w:t>DCC</w:t>
      </w:r>
      <w:r w:rsidR="009751B6">
        <w:t xml:space="preserve"> current turnover rate?</w:t>
      </w:r>
    </w:p>
    <w:p w14:paraId="31D0FF13" w14:textId="740D52A4" w:rsidR="009751B6" w:rsidRPr="00C5732D" w:rsidRDefault="009751B6" w:rsidP="00E66BA0">
      <w:pPr>
        <w:rPr>
          <w:rFonts w:asciiTheme="majorHAnsi" w:hAnsiTheme="majorHAnsi" w:cstheme="majorHAnsi"/>
        </w:rPr>
      </w:pPr>
      <w:r>
        <w:tab/>
      </w:r>
      <w:r>
        <w:tab/>
      </w:r>
      <w:r w:rsidRPr="00C5732D">
        <w:rPr>
          <w:rFonts w:asciiTheme="majorHAnsi" w:hAnsiTheme="majorHAnsi" w:cstheme="majorHAnsi"/>
        </w:rPr>
        <w:t>5%</w:t>
      </w:r>
    </w:p>
    <w:p w14:paraId="6EF31356" w14:textId="77777777" w:rsidR="00C5732D" w:rsidRDefault="00724B96" w:rsidP="00E66BA0">
      <w:r>
        <w:tab/>
      </w:r>
    </w:p>
    <w:p w14:paraId="3E284A00" w14:textId="7E39BE01" w:rsidR="009751B6" w:rsidRDefault="00C5732D" w:rsidP="00E66BA0">
      <w:r>
        <w:tab/>
      </w:r>
      <w:r w:rsidR="009751B6">
        <w:t xml:space="preserve">What is </w:t>
      </w:r>
      <w:r w:rsidR="00724B96">
        <w:t xml:space="preserve">DCC </w:t>
      </w:r>
      <w:r w:rsidR="009751B6">
        <w:t>current average tenure for an employee?</w:t>
      </w:r>
    </w:p>
    <w:p w14:paraId="6F1E1BF9" w14:textId="3C57B344" w:rsidR="009751B6" w:rsidRPr="00C5732D" w:rsidRDefault="009751B6" w:rsidP="00E66BA0">
      <w:pPr>
        <w:rPr>
          <w:rFonts w:asciiTheme="majorHAnsi" w:hAnsiTheme="majorHAnsi" w:cstheme="majorHAnsi"/>
        </w:rPr>
      </w:pPr>
      <w:r>
        <w:tab/>
      </w:r>
      <w:r>
        <w:tab/>
      </w:r>
      <w:r w:rsidRPr="00C5732D">
        <w:rPr>
          <w:rFonts w:asciiTheme="majorHAnsi" w:hAnsiTheme="majorHAnsi" w:cstheme="majorHAnsi"/>
        </w:rPr>
        <w:t>11 years</w:t>
      </w:r>
    </w:p>
    <w:p w14:paraId="5F12E07A" w14:textId="77777777" w:rsidR="00C5732D" w:rsidRDefault="00724B96" w:rsidP="00E66BA0">
      <w:r>
        <w:tab/>
      </w:r>
    </w:p>
    <w:p w14:paraId="0B85033C" w14:textId="723A87ED" w:rsidR="009751B6" w:rsidRDefault="00C5732D" w:rsidP="00E66BA0">
      <w:r>
        <w:tab/>
      </w:r>
      <w:r w:rsidR="009751B6">
        <w:t xml:space="preserve">Date </w:t>
      </w:r>
      <w:r w:rsidR="00724B96">
        <w:t>DCC</w:t>
      </w:r>
      <w:r w:rsidR="009751B6">
        <w:t xml:space="preserve"> current compensation plan was implemented?</w:t>
      </w:r>
    </w:p>
    <w:p w14:paraId="24C750C6" w14:textId="48CA9C62" w:rsidR="00724B96" w:rsidRPr="00C5732D" w:rsidRDefault="009751B6" w:rsidP="00E66BA0">
      <w:pPr>
        <w:rPr>
          <w:rFonts w:asciiTheme="majorHAnsi" w:hAnsiTheme="majorHAnsi" w:cstheme="majorHAnsi"/>
        </w:rPr>
      </w:pPr>
      <w:r>
        <w:tab/>
      </w:r>
      <w:r>
        <w:tab/>
      </w:r>
      <w:r w:rsidR="00724B96" w:rsidRPr="00C5732D">
        <w:rPr>
          <w:rFonts w:asciiTheme="majorHAnsi" w:hAnsiTheme="majorHAnsi" w:cstheme="majorHAnsi"/>
        </w:rPr>
        <w:t xml:space="preserve">Dutchess United Educators( D. U. E (Full and Part Time))  </w:t>
      </w:r>
      <w:r w:rsidR="00724B96" w:rsidRPr="00C5732D">
        <w:rPr>
          <w:rFonts w:asciiTheme="majorHAnsi" w:hAnsiTheme="majorHAnsi" w:cstheme="majorHAnsi"/>
        </w:rPr>
        <w:tab/>
      </w:r>
      <w:r w:rsidR="00C5732D">
        <w:rPr>
          <w:rFonts w:asciiTheme="majorHAnsi" w:hAnsiTheme="majorHAnsi" w:cstheme="majorHAnsi"/>
        </w:rPr>
        <w:tab/>
      </w:r>
      <w:r w:rsidR="00724B96" w:rsidRPr="00C5732D">
        <w:rPr>
          <w:rFonts w:asciiTheme="majorHAnsi" w:hAnsiTheme="majorHAnsi" w:cstheme="majorHAnsi"/>
        </w:rPr>
        <w:t>September 1, 2020</w:t>
      </w:r>
    </w:p>
    <w:p w14:paraId="22B9B50C" w14:textId="2E14D23C" w:rsidR="009751B6" w:rsidRPr="00C5732D" w:rsidRDefault="00724B96" w:rsidP="00E66BA0">
      <w:pPr>
        <w:rPr>
          <w:rFonts w:asciiTheme="majorHAnsi" w:hAnsiTheme="majorHAnsi" w:cstheme="majorHAnsi"/>
        </w:rPr>
      </w:pPr>
      <w:r w:rsidRPr="00C5732D">
        <w:rPr>
          <w:rFonts w:asciiTheme="majorHAnsi" w:hAnsiTheme="majorHAnsi" w:cstheme="majorHAnsi"/>
        </w:rPr>
        <w:tab/>
      </w:r>
      <w:r w:rsidRPr="00C5732D">
        <w:rPr>
          <w:rFonts w:asciiTheme="majorHAnsi" w:hAnsiTheme="majorHAnsi" w:cstheme="majorHAnsi"/>
        </w:rPr>
        <w:tab/>
        <w:t xml:space="preserve">Dutchess County Civil Service Employees Association </w:t>
      </w:r>
      <w:r w:rsidRPr="00C5732D">
        <w:rPr>
          <w:rFonts w:asciiTheme="majorHAnsi" w:hAnsiTheme="majorHAnsi" w:cstheme="majorHAnsi"/>
        </w:rPr>
        <w:tab/>
      </w:r>
      <w:r w:rsidRPr="00C5732D">
        <w:rPr>
          <w:rFonts w:asciiTheme="majorHAnsi" w:hAnsiTheme="majorHAnsi" w:cstheme="majorHAnsi"/>
        </w:rPr>
        <w:tab/>
        <w:t>January 1, 2021</w:t>
      </w:r>
    </w:p>
    <w:p w14:paraId="4AEB0B9B" w14:textId="38219F9E" w:rsidR="00724B96" w:rsidRPr="00C5732D" w:rsidRDefault="00724B96" w:rsidP="00E66BA0">
      <w:pPr>
        <w:rPr>
          <w:rFonts w:asciiTheme="majorHAnsi" w:hAnsiTheme="majorHAnsi" w:cstheme="majorHAnsi"/>
        </w:rPr>
      </w:pPr>
      <w:r>
        <w:tab/>
      </w:r>
      <w:r>
        <w:tab/>
      </w:r>
      <w:r w:rsidRPr="00C5732D">
        <w:rPr>
          <w:rFonts w:asciiTheme="majorHAnsi" w:hAnsiTheme="majorHAnsi" w:cstheme="majorHAnsi"/>
        </w:rPr>
        <w:t>DCC Management Confidential</w:t>
      </w:r>
      <w:r w:rsidRPr="00C5732D">
        <w:rPr>
          <w:rFonts w:asciiTheme="majorHAnsi" w:hAnsiTheme="majorHAnsi" w:cstheme="majorHAnsi"/>
        </w:rPr>
        <w:tab/>
      </w:r>
      <w:r w:rsidRPr="00C5732D">
        <w:rPr>
          <w:rFonts w:asciiTheme="majorHAnsi" w:hAnsiTheme="majorHAnsi" w:cstheme="majorHAnsi"/>
        </w:rPr>
        <w:tab/>
      </w:r>
      <w:r w:rsidRPr="00C5732D">
        <w:rPr>
          <w:rFonts w:asciiTheme="majorHAnsi" w:hAnsiTheme="majorHAnsi" w:cstheme="majorHAnsi"/>
        </w:rPr>
        <w:tab/>
      </w:r>
      <w:r w:rsidRPr="00C5732D">
        <w:rPr>
          <w:rFonts w:asciiTheme="majorHAnsi" w:hAnsiTheme="majorHAnsi" w:cstheme="majorHAnsi"/>
        </w:rPr>
        <w:tab/>
      </w:r>
      <w:r w:rsidRPr="00C5732D">
        <w:rPr>
          <w:rFonts w:asciiTheme="majorHAnsi" w:hAnsiTheme="majorHAnsi" w:cstheme="majorHAnsi"/>
        </w:rPr>
        <w:tab/>
        <w:t>September 1, 2020</w:t>
      </w:r>
    </w:p>
    <w:p w14:paraId="4CA1DDB9" w14:textId="77777777" w:rsidR="00C5732D" w:rsidRDefault="00724B96" w:rsidP="00E66BA0">
      <w:r>
        <w:tab/>
      </w:r>
    </w:p>
    <w:p w14:paraId="3C6C155F" w14:textId="78C3CDE2" w:rsidR="009751B6" w:rsidRDefault="00C5732D" w:rsidP="00E66BA0">
      <w:r>
        <w:tab/>
      </w:r>
      <w:r w:rsidR="009751B6">
        <w:t>Date of the last salary adjustment</w:t>
      </w:r>
      <w:r w:rsidR="00A440CF">
        <w:t>?</w:t>
      </w:r>
    </w:p>
    <w:p w14:paraId="4CF030D7" w14:textId="3B4CE027" w:rsidR="009751B6" w:rsidRPr="00C5732D" w:rsidRDefault="009751B6" w:rsidP="00E66BA0">
      <w:pPr>
        <w:rPr>
          <w:rFonts w:asciiTheme="majorHAnsi" w:hAnsiTheme="majorHAnsi" w:cstheme="majorHAnsi"/>
        </w:rPr>
      </w:pPr>
      <w:r>
        <w:tab/>
      </w:r>
      <w:r>
        <w:tab/>
      </w:r>
      <w:r w:rsidR="00724B96" w:rsidRPr="00C5732D">
        <w:rPr>
          <w:rFonts w:asciiTheme="majorHAnsi" w:hAnsiTheme="majorHAnsi" w:cstheme="majorHAnsi"/>
        </w:rPr>
        <w:t xml:space="preserve">D. U. E and </w:t>
      </w:r>
      <w:r w:rsidRPr="00C5732D">
        <w:rPr>
          <w:rFonts w:asciiTheme="majorHAnsi" w:hAnsiTheme="majorHAnsi" w:cstheme="majorHAnsi"/>
        </w:rPr>
        <w:t>Management</w:t>
      </w:r>
      <w:r w:rsidR="00724B96" w:rsidRPr="00C5732D">
        <w:rPr>
          <w:rFonts w:asciiTheme="majorHAnsi" w:hAnsiTheme="majorHAnsi" w:cstheme="majorHAnsi"/>
        </w:rPr>
        <w:t xml:space="preserve"> Confidential </w:t>
      </w:r>
      <w:r w:rsidRPr="00C5732D">
        <w:rPr>
          <w:rFonts w:asciiTheme="majorHAnsi" w:hAnsiTheme="majorHAnsi" w:cstheme="majorHAnsi"/>
        </w:rPr>
        <w:tab/>
      </w:r>
      <w:r w:rsidR="00724B96" w:rsidRPr="00C5732D">
        <w:rPr>
          <w:rFonts w:asciiTheme="majorHAnsi" w:hAnsiTheme="majorHAnsi" w:cstheme="majorHAnsi"/>
        </w:rPr>
        <w:tab/>
      </w:r>
      <w:r w:rsidR="00724B96" w:rsidRPr="00C5732D">
        <w:rPr>
          <w:rFonts w:asciiTheme="majorHAnsi" w:hAnsiTheme="majorHAnsi" w:cstheme="majorHAnsi"/>
        </w:rPr>
        <w:tab/>
      </w:r>
      <w:r w:rsidR="00724B96" w:rsidRPr="00C5732D">
        <w:rPr>
          <w:rFonts w:asciiTheme="majorHAnsi" w:hAnsiTheme="majorHAnsi" w:cstheme="majorHAnsi"/>
        </w:rPr>
        <w:tab/>
        <w:t>September 1, 2024</w:t>
      </w:r>
    </w:p>
    <w:p w14:paraId="03EB646E" w14:textId="69483687" w:rsidR="009751B6" w:rsidRPr="00C5732D" w:rsidRDefault="009751B6" w:rsidP="00E66BA0">
      <w:pPr>
        <w:rPr>
          <w:rFonts w:asciiTheme="majorHAnsi" w:hAnsiTheme="majorHAnsi" w:cstheme="majorHAnsi"/>
        </w:rPr>
      </w:pPr>
      <w:r w:rsidRPr="00C5732D">
        <w:rPr>
          <w:rFonts w:asciiTheme="majorHAnsi" w:hAnsiTheme="majorHAnsi" w:cstheme="majorHAnsi"/>
        </w:rPr>
        <w:tab/>
      </w:r>
      <w:r w:rsidRPr="00C5732D">
        <w:rPr>
          <w:rFonts w:asciiTheme="majorHAnsi" w:hAnsiTheme="majorHAnsi" w:cstheme="majorHAnsi"/>
        </w:rPr>
        <w:tab/>
        <w:t xml:space="preserve">Civil Service </w:t>
      </w:r>
      <w:r w:rsidRPr="00C5732D">
        <w:rPr>
          <w:rFonts w:asciiTheme="majorHAnsi" w:hAnsiTheme="majorHAnsi" w:cstheme="majorHAnsi"/>
        </w:rPr>
        <w:tab/>
      </w:r>
      <w:r w:rsidRPr="00C5732D">
        <w:rPr>
          <w:rFonts w:asciiTheme="majorHAnsi" w:hAnsiTheme="majorHAnsi" w:cstheme="majorHAnsi"/>
        </w:rPr>
        <w:tab/>
      </w:r>
      <w:r w:rsidRPr="00C5732D">
        <w:rPr>
          <w:rFonts w:asciiTheme="majorHAnsi" w:hAnsiTheme="majorHAnsi" w:cstheme="majorHAnsi"/>
        </w:rPr>
        <w:tab/>
      </w:r>
      <w:r w:rsidRPr="00C5732D">
        <w:rPr>
          <w:rFonts w:asciiTheme="majorHAnsi" w:hAnsiTheme="majorHAnsi" w:cstheme="majorHAnsi"/>
        </w:rPr>
        <w:tab/>
      </w:r>
      <w:r w:rsidRPr="00C5732D">
        <w:rPr>
          <w:rFonts w:asciiTheme="majorHAnsi" w:hAnsiTheme="majorHAnsi" w:cstheme="majorHAnsi"/>
        </w:rPr>
        <w:tab/>
      </w:r>
      <w:r w:rsidR="00724B96" w:rsidRPr="00C5732D">
        <w:rPr>
          <w:rFonts w:asciiTheme="majorHAnsi" w:hAnsiTheme="majorHAnsi" w:cstheme="majorHAnsi"/>
        </w:rPr>
        <w:tab/>
      </w:r>
      <w:r w:rsidR="00724B96" w:rsidRPr="00C5732D">
        <w:rPr>
          <w:rFonts w:asciiTheme="majorHAnsi" w:hAnsiTheme="majorHAnsi" w:cstheme="majorHAnsi"/>
        </w:rPr>
        <w:tab/>
      </w:r>
      <w:r w:rsidR="00724B96" w:rsidRPr="00C5732D">
        <w:rPr>
          <w:rFonts w:asciiTheme="majorHAnsi" w:hAnsiTheme="majorHAnsi" w:cstheme="majorHAnsi"/>
        </w:rPr>
        <w:tab/>
        <w:t xml:space="preserve">January </w:t>
      </w:r>
      <w:r w:rsidRPr="00C5732D">
        <w:rPr>
          <w:rFonts w:asciiTheme="majorHAnsi" w:hAnsiTheme="majorHAnsi" w:cstheme="majorHAnsi"/>
        </w:rPr>
        <w:t>1</w:t>
      </w:r>
      <w:r w:rsidR="00724B96" w:rsidRPr="00C5732D">
        <w:rPr>
          <w:rFonts w:asciiTheme="majorHAnsi" w:hAnsiTheme="majorHAnsi" w:cstheme="majorHAnsi"/>
        </w:rPr>
        <w:t xml:space="preserve">,  </w:t>
      </w:r>
      <w:r w:rsidRPr="00C5732D">
        <w:rPr>
          <w:rFonts w:asciiTheme="majorHAnsi" w:hAnsiTheme="majorHAnsi" w:cstheme="majorHAnsi"/>
        </w:rPr>
        <w:t>202</w:t>
      </w:r>
      <w:r w:rsidR="00C5732D">
        <w:rPr>
          <w:rFonts w:asciiTheme="majorHAnsi" w:hAnsiTheme="majorHAnsi" w:cstheme="majorHAnsi"/>
        </w:rPr>
        <w:t>4</w:t>
      </w:r>
    </w:p>
    <w:p w14:paraId="40090109" w14:textId="77777777" w:rsidR="00C5732D" w:rsidRDefault="00724B96" w:rsidP="00E66BA0">
      <w:r>
        <w:tab/>
      </w:r>
    </w:p>
    <w:p w14:paraId="4BB17BFA" w14:textId="77777777" w:rsidR="00B9334F" w:rsidRDefault="00C5732D" w:rsidP="00E66BA0">
      <w:r>
        <w:tab/>
      </w:r>
    </w:p>
    <w:p w14:paraId="2E78D373" w14:textId="77777777" w:rsidR="00B9334F" w:rsidRDefault="00B9334F" w:rsidP="00E66BA0"/>
    <w:p w14:paraId="06A46FCD" w14:textId="77777777" w:rsidR="00B9334F" w:rsidRDefault="00B9334F" w:rsidP="00E66BA0"/>
    <w:p w14:paraId="0B16AF5B" w14:textId="6D61D221" w:rsidR="009751B6" w:rsidRDefault="00B9334F" w:rsidP="00E66BA0">
      <w:r>
        <w:tab/>
      </w:r>
      <w:r w:rsidR="009751B6">
        <w:t>How frequently are job descriptions updated?</w:t>
      </w:r>
    </w:p>
    <w:p w14:paraId="397A3AC3" w14:textId="36CEF92C" w:rsidR="009751B6" w:rsidRPr="00C5732D" w:rsidRDefault="009751B6" w:rsidP="00E66BA0">
      <w:pPr>
        <w:rPr>
          <w:rFonts w:asciiTheme="majorHAnsi" w:hAnsiTheme="majorHAnsi" w:cstheme="majorHAnsi"/>
        </w:rPr>
      </w:pPr>
      <w:r>
        <w:tab/>
      </w:r>
      <w:r>
        <w:tab/>
      </w:r>
      <w:r w:rsidRPr="00C5732D">
        <w:rPr>
          <w:rFonts w:asciiTheme="majorHAnsi" w:hAnsiTheme="majorHAnsi" w:cstheme="majorHAnsi"/>
        </w:rPr>
        <w:t>During the recruitment process and as needed.</w:t>
      </w:r>
    </w:p>
    <w:p w14:paraId="2C3C6700" w14:textId="77777777" w:rsidR="00C5732D" w:rsidRDefault="00C5732D" w:rsidP="00E66BA0">
      <w:r>
        <w:tab/>
      </w:r>
    </w:p>
    <w:p w14:paraId="2EFE08BD" w14:textId="24483F99" w:rsidR="00C5732D" w:rsidRDefault="00C5732D" w:rsidP="00E66BA0">
      <w:r>
        <w:tab/>
        <w:t xml:space="preserve">Does DCC have a planned salary adjustment to our compensation structures for the next fiscal </w:t>
      </w:r>
      <w:r>
        <w:tab/>
        <w:t xml:space="preserve">year? </w:t>
      </w:r>
    </w:p>
    <w:p w14:paraId="2E23CDD0" w14:textId="518EE65D" w:rsidR="00A440CF" w:rsidRPr="00C5732D" w:rsidRDefault="00C5732D" w:rsidP="00E66BA0">
      <w:pPr>
        <w:rPr>
          <w:rFonts w:asciiTheme="majorHAnsi" w:hAnsiTheme="majorHAnsi" w:cstheme="majorHAnsi"/>
        </w:rPr>
      </w:pPr>
      <w:r>
        <w:tab/>
      </w:r>
      <w:r>
        <w:tab/>
      </w:r>
      <w:r w:rsidRPr="00C5732D">
        <w:rPr>
          <w:rFonts w:asciiTheme="majorHAnsi" w:hAnsiTheme="majorHAnsi" w:cstheme="majorHAnsi"/>
        </w:rPr>
        <w:t xml:space="preserve">No, as both the D. U. E. and DC CSEA Agreements have expired or due to expire shortly. </w:t>
      </w:r>
      <w:r w:rsidRPr="00C5732D">
        <w:rPr>
          <w:rFonts w:asciiTheme="majorHAnsi" w:hAnsiTheme="majorHAnsi" w:cstheme="majorHAnsi"/>
        </w:rPr>
        <w:tab/>
      </w:r>
      <w:r w:rsidRPr="00C5732D">
        <w:rPr>
          <w:rFonts w:asciiTheme="majorHAnsi" w:hAnsiTheme="majorHAnsi" w:cstheme="majorHAnsi"/>
        </w:rPr>
        <w:tab/>
      </w:r>
      <w:r w:rsidRPr="00C5732D">
        <w:rPr>
          <w:rFonts w:asciiTheme="majorHAnsi" w:hAnsiTheme="majorHAnsi" w:cstheme="majorHAnsi"/>
        </w:rPr>
        <w:tab/>
      </w:r>
      <w:r>
        <w:rPr>
          <w:rFonts w:asciiTheme="majorHAnsi" w:hAnsiTheme="majorHAnsi" w:cstheme="majorHAnsi"/>
        </w:rPr>
        <w:tab/>
      </w:r>
      <w:r w:rsidRPr="00C5732D">
        <w:rPr>
          <w:rFonts w:asciiTheme="majorHAnsi" w:hAnsiTheme="majorHAnsi" w:cstheme="majorHAnsi"/>
        </w:rPr>
        <w:t>Both are currently are in negotiations</w:t>
      </w:r>
      <w:r w:rsidR="00E840C4">
        <w:rPr>
          <w:rFonts w:asciiTheme="majorHAnsi" w:hAnsiTheme="majorHAnsi" w:cstheme="majorHAnsi"/>
        </w:rPr>
        <w:t>.</w:t>
      </w:r>
    </w:p>
    <w:p w14:paraId="6DE05F37" w14:textId="77777777" w:rsidR="00C5732D" w:rsidRDefault="00C5732D" w:rsidP="00E66BA0"/>
    <w:p w14:paraId="3233239B" w14:textId="42AD868B" w:rsidR="006F1D47" w:rsidRDefault="009654B3" w:rsidP="00E66BA0">
      <w:r>
        <w:tab/>
        <w:t>Do we compensate for faculty leadership?</w:t>
      </w:r>
    </w:p>
    <w:p w14:paraId="160F69FA" w14:textId="1FE1D1FF" w:rsidR="009654B3" w:rsidRDefault="009654B3" w:rsidP="00E66BA0">
      <w:pPr>
        <w:rPr>
          <w:rFonts w:asciiTheme="majorHAnsi" w:hAnsiTheme="majorHAnsi" w:cstheme="majorHAnsi"/>
        </w:rPr>
      </w:pPr>
      <w:r>
        <w:tab/>
      </w:r>
      <w:r>
        <w:tab/>
      </w:r>
      <w:r w:rsidRPr="002D7CBE">
        <w:rPr>
          <w:rFonts w:asciiTheme="majorHAnsi" w:hAnsiTheme="majorHAnsi" w:cstheme="majorHAnsi"/>
        </w:rPr>
        <w:t xml:space="preserve">Yes, faculty who hold the role of department chair or program chair are granted reassigned </w:t>
      </w:r>
      <w:r w:rsidR="002D7CBE" w:rsidRPr="002D7CBE">
        <w:rPr>
          <w:rFonts w:asciiTheme="majorHAnsi" w:hAnsiTheme="majorHAnsi" w:cstheme="majorHAnsi"/>
        </w:rPr>
        <w:tab/>
      </w:r>
      <w:r w:rsidR="002D7CBE" w:rsidRPr="002D7CBE">
        <w:rPr>
          <w:rFonts w:asciiTheme="majorHAnsi" w:hAnsiTheme="majorHAnsi" w:cstheme="majorHAnsi"/>
        </w:rPr>
        <w:tab/>
      </w:r>
      <w:r w:rsidR="002D7CBE" w:rsidRPr="002D7CBE">
        <w:rPr>
          <w:rFonts w:asciiTheme="majorHAnsi" w:hAnsiTheme="majorHAnsi" w:cstheme="majorHAnsi"/>
        </w:rPr>
        <w:tab/>
      </w:r>
      <w:r w:rsidRPr="002D7CBE">
        <w:rPr>
          <w:rFonts w:asciiTheme="majorHAnsi" w:hAnsiTheme="majorHAnsi" w:cstheme="majorHAnsi"/>
        </w:rPr>
        <w:t>time</w:t>
      </w:r>
      <w:r w:rsidR="002D7CBE">
        <w:rPr>
          <w:rFonts w:asciiTheme="majorHAnsi" w:hAnsiTheme="majorHAnsi" w:cstheme="majorHAnsi"/>
        </w:rPr>
        <w:t xml:space="preserve"> (relief time).  Refer to the D.U.E Agreement pages 54 and 55 for compensation formula.</w:t>
      </w:r>
    </w:p>
    <w:p w14:paraId="3541F037" w14:textId="3DA939E2" w:rsidR="002D7CBE" w:rsidRDefault="002D7CBE" w:rsidP="00E66BA0">
      <w:pPr>
        <w:rPr>
          <w:rFonts w:asciiTheme="majorHAnsi" w:hAnsiTheme="majorHAnsi" w:cstheme="majorHAnsi"/>
        </w:rPr>
      </w:pPr>
    </w:p>
    <w:p w14:paraId="201E6D05" w14:textId="0E6DFCD0" w:rsidR="002D7CBE" w:rsidRDefault="002D7CBE" w:rsidP="00E66BA0">
      <w:pPr>
        <w:rPr>
          <w:rFonts w:cstheme="majorHAnsi"/>
        </w:rPr>
      </w:pPr>
      <w:r>
        <w:rPr>
          <w:rFonts w:asciiTheme="majorHAnsi" w:hAnsiTheme="majorHAnsi" w:cstheme="majorHAnsi"/>
        </w:rPr>
        <w:tab/>
      </w:r>
      <w:r w:rsidRPr="002D7CBE">
        <w:rPr>
          <w:rFonts w:cstheme="majorHAnsi"/>
        </w:rPr>
        <w:t xml:space="preserve">Do we </w:t>
      </w:r>
      <w:r>
        <w:rPr>
          <w:rFonts w:cstheme="majorHAnsi"/>
        </w:rPr>
        <w:t>compensation faculty differently based on area of discipline?</w:t>
      </w:r>
    </w:p>
    <w:p w14:paraId="099B6247" w14:textId="1369D801" w:rsidR="002D7CBE" w:rsidRPr="00301035" w:rsidRDefault="002D7CBE" w:rsidP="00E66BA0">
      <w:pPr>
        <w:rPr>
          <w:rFonts w:asciiTheme="majorHAnsi" w:hAnsiTheme="majorHAnsi" w:cstheme="majorHAnsi"/>
        </w:rPr>
      </w:pPr>
      <w:r>
        <w:rPr>
          <w:rFonts w:cstheme="majorHAnsi"/>
        </w:rPr>
        <w:tab/>
      </w:r>
      <w:r>
        <w:rPr>
          <w:rFonts w:cstheme="majorHAnsi"/>
        </w:rPr>
        <w:tab/>
      </w:r>
      <w:r w:rsidRPr="00301035">
        <w:rPr>
          <w:rFonts w:asciiTheme="majorHAnsi" w:hAnsiTheme="majorHAnsi" w:cstheme="majorHAnsi"/>
        </w:rPr>
        <w:t>Yes, faculty in the Nursing Teaching Educators have a different salary schedule.  Refer to</w:t>
      </w:r>
    </w:p>
    <w:p w14:paraId="5E904CF8" w14:textId="5219B86C" w:rsidR="002D7CBE" w:rsidRPr="00301035" w:rsidRDefault="002D7CBE" w:rsidP="00E66BA0">
      <w:pPr>
        <w:rPr>
          <w:rFonts w:asciiTheme="majorHAnsi" w:hAnsiTheme="majorHAnsi" w:cstheme="majorHAnsi"/>
        </w:rPr>
      </w:pPr>
      <w:r w:rsidRPr="00301035">
        <w:rPr>
          <w:rFonts w:asciiTheme="majorHAnsi" w:hAnsiTheme="majorHAnsi" w:cstheme="majorHAnsi"/>
        </w:rPr>
        <w:tab/>
      </w:r>
      <w:r w:rsidRPr="00301035">
        <w:rPr>
          <w:rFonts w:asciiTheme="majorHAnsi" w:hAnsiTheme="majorHAnsi" w:cstheme="majorHAnsi"/>
        </w:rPr>
        <w:tab/>
        <w:t>the D.U.E. Agreement page 68</w:t>
      </w:r>
      <w:r w:rsidR="00301035" w:rsidRPr="00301035">
        <w:rPr>
          <w:rFonts w:asciiTheme="majorHAnsi" w:hAnsiTheme="majorHAnsi" w:cstheme="majorHAnsi"/>
        </w:rPr>
        <w:t>.</w:t>
      </w:r>
    </w:p>
    <w:p w14:paraId="4E737EBB" w14:textId="3FD1B13D" w:rsidR="002D7CBE" w:rsidRDefault="002D7CBE" w:rsidP="00E66BA0">
      <w:pPr>
        <w:rPr>
          <w:rFonts w:asciiTheme="majorHAnsi" w:hAnsiTheme="majorHAnsi" w:cstheme="majorHAnsi"/>
        </w:rPr>
      </w:pPr>
    </w:p>
    <w:p w14:paraId="6A893AD0" w14:textId="786079EC" w:rsidR="002D7CBE" w:rsidRPr="00301035" w:rsidRDefault="002D7CBE" w:rsidP="00E66BA0">
      <w:pPr>
        <w:rPr>
          <w:rFonts w:cstheme="majorHAnsi"/>
        </w:rPr>
      </w:pPr>
      <w:r>
        <w:rPr>
          <w:rFonts w:asciiTheme="majorHAnsi" w:hAnsiTheme="majorHAnsi" w:cstheme="majorHAnsi"/>
        </w:rPr>
        <w:tab/>
      </w:r>
      <w:r w:rsidR="00301035" w:rsidRPr="00301035">
        <w:rPr>
          <w:rFonts w:cstheme="majorHAnsi"/>
        </w:rPr>
        <w:t>Do we have any form of additional compensation for Large Class Size?</w:t>
      </w:r>
    </w:p>
    <w:p w14:paraId="283248D3" w14:textId="2A1094B2" w:rsidR="00301035" w:rsidRPr="002D7CBE" w:rsidRDefault="00301035" w:rsidP="00E66BA0">
      <w:pPr>
        <w:rPr>
          <w:rFonts w:asciiTheme="majorHAnsi" w:hAnsiTheme="majorHAnsi" w:cstheme="majorHAnsi"/>
        </w:rPr>
      </w:pPr>
      <w:r>
        <w:rPr>
          <w:rFonts w:asciiTheme="majorHAnsi" w:hAnsiTheme="majorHAnsi" w:cstheme="majorHAnsi"/>
        </w:rPr>
        <w:tab/>
      </w:r>
      <w:r>
        <w:rPr>
          <w:rFonts w:asciiTheme="majorHAnsi" w:hAnsiTheme="majorHAnsi" w:cstheme="majorHAnsi"/>
        </w:rPr>
        <w:tab/>
        <w:t>NO.</w:t>
      </w:r>
    </w:p>
    <w:p w14:paraId="0216696B" w14:textId="3EBF1606" w:rsidR="009654B3" w:rsidRDefault="009654B3" w:rsidP="00E66BA0">
      <w:pPr>
        <w:rPr>
          <w:rFonts w:asciiTheme="majorHAnsi" w:hAnsiTheme="majorHAnsi" w:cstheme="majorHAnsi"/>
        </w:rPr>
      </w:pPr>
    </w:p>
    <w:p w14:paraId="43BCC297" w14:textId="647BF3DF" w:rsidR="00301035" w:rsidRPr="00E15E38" w:rsidRDefault="00301035" w:rsidP="00E66BA0">
      <w:pPr>
        <w:rPr>
          <w:rFonts w:cstheme="majorHAnsi"/>
        </w:rPr>
      </w:pPr>
      <w:r>
        <w:rPr>
          <w:rFonts w:asciiTheme="majorHAnsi" w:hAnsiTheme="majorHAnsi" w:cstheme="majorHAnsi"/>
        </w:rPr>
        <w:tab/>
      </w:r>
      <w:r w:rsidRPr="00E15E38">
        <w:rPr>
          <w:rFonts w:cstheme="majorHAnsi"/>
        </w:rPr>
        <w:t>Do we have an education incentive</w:t>
      </w:r>
      <w:r w:rsidR="00651CA6" w:rsidRPr="00E15E38">
        <w:rPr>
          <w:rFonts w:cstheme="majorHAnsi"/>
        </w:rPr>
        <w:t>?</w:t>
      </w:r>
    </w:p>
    <w:p w14:paraId="5A4F4592" w14:textId="47AFB39B" w:rsidR="00301035" w:rsidRPr="002D7CBE" w:rsidRDefault="00301035" w:rsidP="00E66BA0">
      <w:pPr>
        <w:rPr>
          <w:rFonts w:asciiTheme="majorHAnsi" w:hAnsiTheme="majorHAnsi" w:cstheme="majorHAnsi"/>
        </w:rPr>
      </w:pPr>
      <w:r>
        <w:rPr>
          <w:rFonts w:asciiTheme="majorHAnsi" w:hAnsiTheme="majorHAnsi" w:cstheme="majorHAnsi"/>
        </w:rPr>
        <w:tab/>
      </w:r>
      <w:r>
        <w:rPr>
          <w:rFonts w:asciiTheme="majorHAnsi" w:hAnsiTheme="majorHAnsi" w:cstheme="majorHAnsi"/>
        </w:rPr>
        <w:tab/>
        <w:t>Yes, refer to page 6 of the D.U.E. Agreement</w:t>
      </w:r>
    </w:p>
    <w:p w14:paraId="16324FDF" w14:textId="77777777" w:rsidR="006F1D47" w:rsidRDefault="006F1D47" w:rsidP="00E66BA0"/>
    <w:p w14:paraId="5A26CC0A" w14:textId="77777777" w:rsidR="006F1D47" w:rsidRDefault="006F1D47" w:rsidP="00E66BA0"/>
    <w:p w14:paraId="35E7833A" w14:textId="77777777" w:rsidR="006F1D47" w:rsidRDefault="006F1D47" w:rsidP="00E66BA0"/>
    <w:p w14:paraId="0D13E784" w14:textId="77777777" w:rsidR="00E15E38" w:rsidRPr="00E15E38" w:rsidRDefault="00E15E38" w:rsidP="00E15E38">
      <w:pPr>
        <w:rPr>
          <w:rFonts w:cstheme="majorHAnsi"/>
        </w:rPr>
      </w:pPr>
      <w:r w:rsidRPr="00E15E38">
        <w:rPr>
          <w:rFonts w:cstheme="majorHAnsi"/>
        </w:rPr>
        <w:t>To the extent your FOIL request concerns other records under FOIL, the College does not possess any responsive records.</w:t>
      </w:r>
    </w:p>
    <w:p w14:paraId="4FA55A11" w14:textId="77777777" w:rsidR="00E15E38" w:rsidRPr="00E15E38" w:rsidRDefault="00E15E38" w:rsidP="00E15E38">
      <w:pPr>
        <w:rPr>
          <w:rFonts w:cstheme="majorHAnsi"/>
        </w:rPr>
      </w:pPr>
    </w:p>
    <w:p w14:paraId="157D10F9" w14:textId="5497290B" w:rsidR="00E15E38" w:rsidRPr="00E15E38" w:rsidRDefault="00E15E38" w:rsidP="00E15E38">
      <w:pPr>
        <w:rPr>
          <w:rFonts w:cstheme="majorHAnsi"/>
        </w:rPr>
      </w:pPr>
      <w:r w:rsidRPr="00E15E38">
        <w:rPr>
          <w:rFonts w:cstheme="majorHAnsi"/>
        </w:rPr>
        <w:t xml:space="preserve">Under the provisions of our records access policy, you may appeal this determination within thirty (30) days of the date of this letter.  If you desire to submit such an appeal, please forward a copy of the original request and a copy of this response letter along with your written appeal to the </w:t>
      </w:r>
      <w:r>
        <w:rPr>
          <w:rFonts w:cstheme="majorHAnsi"/>
        </w:rPr>
        <w:t>Dr. Irene Okwang, AVP o</w:t>
      </w:r>
      <w:r w:rsidR="002B3CA3">
        <w:rPr>
          <w:rFonts w:cstheme="majorHAnsi"/>
        </w:rPr>
        <w:t>f</w:t>
      </w:r>
      <w:r>
        <w:rPr>
          <w:rFonts w:cstheme="majorHAnsi"/>
        </w:rPr>
        <w:t xml:space="preserve"> Human Resources/Records Access Officer/</w:t>
      </w:r>
      <w:r w:rsidRPr="00E15E38">
        <w:rPr>
          <w:rFonts w:cstheme="majorHAnsi"/>
        </w:rPr>
        <w:t>FOIL Appeals Officer.</w:t>
      </w:r>
    </w:p>
    <w:p w14:paraId="7A00EF47" w14:textId="77777777" w:rsidR="00E15E38" w:rsidRPr="00E15E38" w:rsidRDefault="00E15E38" w:rsidP="00E15E38">
      <w:pPr>
        <w:rPr>
          <w:rFonts w:cstheme="majorHAnsi"/>
          <w:b/>
          <w:i/>
        </w:rPr>
      </w:pPr>
    </w:p>
    <w:p w14:paraId="1FB6BC6C" w14:textId="77777777" w:rsidR="006F1D47" w:rsidRDefault="006F1D47" w:rsidP="00E66BA0"/>
    <w:p w14:paraId="54B96849" w14:textId="77777777" w:rsidR="006F1D47" w:rsidRDefault="006F1D47" w:rsidP="00E66BA0"/>
    <w:p w14:paraId="79242FF4" w14:textId="316D2A4C" w:rsidR="006F1D47" w:rsidRDefault="002B3CA3" w:rsidP="00E66BA0">
      <w:r>
        <w:t>Sincerely,</w:t>
      </w:r>
    </w:p>
    <w:p w14:paraId="43FC7B1A" w14:textId="480B77F3" w:rsidR="002B3CA3" w:rsidRDefault="002B3CA3" w:rsidP="00E66BA0"/>
    <w:p w14:paraId="7B058781" w14:textId="1E2C6517" w:rsidR="002B3CA3" w:rsidRDefault="002B3CA3" w:rsidP="00E66BA0"/>
    <w:p w14:paraId="282ED556" w14:textId="15FE3AA5" w:rsidR="002B3CA3" w:rsidRDefault="002B3CA3" w:rsidP="00E66BA0">
      <w:r>
        <w:t>Dr. Irene Okwang</w:t>
      </w:r>
    </w:p>
    <w:p w14:paraId="551C966B" w14:textId="527C0156" w:rsidR="002B3CA3" w:rsidRDefault="002B3CA3" w:rsidP="00E66BA0">
      <w:r>
        <w:t>AVP of Human Resources</w:t>
      </w:r>
    </w:p>
    <w:p w14:paraId="3CBBA671" w14:textId="77777777" w:rsidR="006F1D47" w:rsidRDefault="006F1D47" w:rsidP="00E66BA0"/>
    <w:p w14:paraId="70DC59CB" w14:textId="449BD4BA" w:rsidR="006F1D47" w:rsidRDefault="00CD4BB5" w:rsidP="00E66BA0">
      <w:r>
        <w:t>Enclosures</w:t>
      </w:r>
    </w:p>
    <w:p w14:paraId="1D78FD10" w14:textId="77777777" w:rsidR="006F1D47" w:rsidRDefault="006F1D47" w:rsidP="00E66BA0"/>
    <w:p w14:paraId="673CC09D" w14:textId="77777777" w:rsidR="006F1D47" w:rsidRDefault="006F1D47" w:rsidP="00E66BA0"/>
    <w:p w14:paraId="0842CA17" w14:textId="21D3B1E0" w:rsidR="006F1D47" w:rsidRDefault="00CD4BB5" w:rsidP="00E66BA0">
      <w:r>
        <w:t>IO/mg</w:t>
      </w:r>
      <w:bookmarkStart w:id="0" w:name="_GoBack"/>
      <w:bookmarkEnd w:id="0"/>
    </w:p>
    <w:p w14:paraId="73AB84E9" w14:textId="77777777" w:rsidR="009751B6" w:rsidRDefault="009751B6" w:rsidP="00E66BA0"/>
    <w:p w14:paraId="61BE95C2" w14:textId="6784267D" w:rsidR="00FE0D53" w:rsidRPr="00FE0D53" w:rsidRDefault="00FE0D53" w:rsidP="00E66BA0">
      <w:r>
        <w:tab/>
      </w:r>
    </w:p>
    <w:p w14:paraId="46D29A00" w14:textId="77777777" w:rsidR="00173A17" w:rsidRDefault="00173A17" w:rsidP="00E66BA0">
      <w:pPr>
        <w:rPr>
          <w:b/>
          <w:i/>
        </w:rPr>
      </w:pPr>
    </w:p>
    <w:sectPr w:rsidR="00173A17" w:rsidSect="00027692">
      <w:headerReference w:type="default" r:id="rId7"/>
      <w:footerReference w:type="default" r:id="rId8"/>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1D599" w14:textId="77777777" w:rsidR="00F04DB5" w:rsidRDefault="00F04DB5" w:rsidP="00F04DB5">
      <w:r>
        <w:separator/>
      </w:r>
    </w:p>
  </w:endnote>
  <w:endnote w:type="continuationSeparator" w:id="0">
    <w:p w14:paraId="49D90E99" w14:textId="77777777" w:rsidR="00F04DB5" w:rsidRDefault="00F04DB5" w:rsidP="00F04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1312E" w14:textId="77777777" w:rsidR="00F04DB5" w:rsidRDefault="00F04DB5">
    <w:pPr>
      <w:pStyle w:val="Footer"/>
    </w:pPr>
    <w:r>
      <w:rPr>
        <w:noProof/>
      </w:rPr>
      <w:drawing>
        <wp:inline distT="0" distB="0" distL="0" distR="0" wp14:anchorId="7357C3A8" wp14:editId="08FA055C">
          <wp:extent cx="5943600" cy="2910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_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29108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F01E2" w14:textId="77777777" w:rsidR="00F04DB5" w:rsidRDefault="00F04DB5" w:rsidP="00F04DB5">
      <w:r>
        <w:separator/>
      </w:r>
    </w:p>
  </w:footnote>
  <w:footnote w:type="continuationSeparator" w:id="0">
    <w:p w14:paraId="206641B6" w14:textId="77777777" w:rsidR="00F04DB5" w:rsidRDefault="00F04DB5" w:rsidP="00F04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49CC9" w14:textId="77777777" w:rsidR="00F04DB5" w:rsidRPr="00F04DB5" w:rsidRDefault="00B779B5" w:rsidP="00F04DB5">
    <w:pPr>
      <w:pStyle w:val="Header"/>
      <w:jc w:val="center"/>
      <w:rPr>
        <w:vertAlign w:val="subscript"/>
      </w:rPr>
    </w:pPr>
    <w:r>
      <w:rPr>
        <w:noProof/>
        <w:vertAlign w:val="subscript"/>
      </w:rPr>
      <w:drawing>
        <wp:inline distT="0" distB="0" distL="0" distR="0" wp14:anchorId="6B0C2184" wp14:editId="4B6EC3BB">
          <wp:extent cx="2713054" cy="6858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_Logo_HighRes_Black.jpg"/>
                  <pic:cNvPicPr/>
                </pic:nvPicPr>
                <pic:blipFill>
                  <a:blip r:embed="rId1">
                    <a:extLst>
                      <a:ext uri="{28A0092B-C50C-407E-A947-70E740481C1C}">
                        <a14:useLocalDpi xmlns:a14="http://schemas.microsoft.com/office/drawing/2010/main" val="0"/>
                      </a:ext>
                    </a:extLst>
                  </a:blip>
                  <a:stretch>
                    <a:fillRect/>
                  </a:stretch>
                </pic:blipFill>
                <pic:spPr>
                  <a:xfrm>
                    <a:off x="0" y="0"/>
                    <a:ext cx="2717052" cy="6868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2B5B12"/>
    <w:multiLevelType w:val="hybridMultilevel"/>
    <w:tmpl w:val="370C1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DB5"/>
    <w:rsid w:val="00027692"/>
    <w:rsid w:val="000501CD"/>
    <w:rsid w:val="000827DC"/>
    <w:rsid w:val="00144FB6"/>
    <w:rsid w:val="001728DD"/>
    <w:rsid w:val="00173A17"/>
    <w:rsid w:val="00174616"/>
    <w:rsid w:val="00264F89"/>
    <w:rsid w:val="00297A90"/>
    <w:rsid w:val="002A0603"/>
    <w:rsid w:val="002B3CA3"/>
    <w:rsid w:val="002D7CBE"/>
    <w:rsid w:val="00301035"/>
    <w:rsid w:val="00332E3D"/>
    <w:rsid w:val="00432397"/>
    <w:rsid w:val="00445156"/>
    <w:rsid w:val="00473B1F"/>
    <w:rsid w:val="005362D9"/>
    <w:rsid w:val="005558DE"/>
    <w:rsid w:val="0056738B"/>
    <w:rsid w:val="00581DB8"/>
    <w:rsid w:val="00651CA6"/>
    <w:rsid w:val="006749C3"/>
    <w:rsid w:val="006A35C0"/>
    <w:rsid w:val="006F1D47"/>
    <w:rsid w:val="00706067"/>
    <w:rsid w:val="007177B9"/>
    <w:rsid w:val="007207FC"/>
    <w:rsid w:val="00724B96"/>
    <w:rsid w:val="00777891"/>
    <w:rsid w:val="007F631E"/>
    <w:rsid w:val="008262C6"/>
    <w:rsid w:val="008B1DE3"/>
    <w:rsid w:val="008F71C4"/>
    <w:rsid w:val="00921707"/>
    <w:rsid w:val="009234CC"/>
    <w:rsid w:val="00945206"/>
    <w:rsid w:val="009654B3"/>
    <w:rsid w:val="009751B6"/>
    <w:rsid w:val="00993817"/>
    <w:rsid w:val="009A5C18"/>
    <w:rsid w:val="00A13DF6"/>
    <w:rsid w:val="00A440CF"/>
    <w:rsid w:val="00AC05F5"/>
    <w:rsid w:val="00AD1F01"/>
    <w:rsid w:val="00AF33F9"/>
    <w:rsid w:val="00B779B5"/>
    <w:rsid w:val="00B9334F"/>
    <w:rsid w:val="00C16D86"/>
    <w:rsid w:val="00C4512E"/>
    <w:rsid w:val="00C50014"/>
    <w:rsid w:val="00C5732D"/>
    <w:rsid w:val="00C62835"/>
    <w:rsid w:val="00C67C6E"/>
    <w:rsid w:val="00CA17D1"/>
    <w:rsid w:val="00CC72F5"/>
    <w:rsid w:val="00CD4BB5"/>
    <w:rsid w:val="00CD4CFB"/>
    <w:rsid w:val="00D01B2C"/>
    <w:rsid w:val="00D06109"/>
    <w:rsid w:val="00D70F06"/>
    <w:rsid w:val="00D92038"/>
    <w:rsid w:val="00E15E38"/>
    <w:rsid w:val="00E66BA0"/>
    <w:rsid w:val="00E840C4"/>
    <w:rsid w:val="00F04DB5"/>
    <w:rsid w:val="00F64622"/>
    <w:rsid w:val="00FA1475"/>
    <w:rsid w:val="00FA4113"/>
    <w:rsid w:val="00FB7C7C"/>
    <w:rsid w:val="00FE0D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2C2016"/>
  <w14:defaultImageDpi w14:val="330"/>
  <w15:docId w15:val="{C5001689-8FB9-4ED3-B747-51B15781E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6B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4DB5"/>
    <w:pPr>
      <w:tabs>
        <w:tab w:val="center" w:pos="4320"/>
        <w:tab w:val="right" w:pos="8640"/>
      </w:tabs>
    </w:pPr>
  </w:style>
  <w:style w:type="character" w:customStyle="1" w:styleId="HeaderChar">
    <w:name w:val="Header Char"/>
    <w:basedOn w:val="DefaultParagraphFont"/>
    <w:link w:val="Header"/>
    <w:uiPriority w:val="99"/>
    <w:rsid w:val="00F04DB5"/>
  </w:style>
  <w:style w:type="paragraph" w:styleId="Footer">
    <w:name w:val="footer"/>
    <w:basedOn w:val="Normal"/>
    <w:link w:val="FooterChar"/>
    <w:uiPriority w:val="99"/>
    <w:unhideWhenUsed/>
    <w:rsid w:val="00F04DB5"/>
    <w:pPr>
      <w:tabs>
        <w:tab w:val="center" w:pos="4320"/>
        <w:tab w:val="right" w:pos="8640"/>
      </w:tabs>
    </w:pPr>
  </w:style>
  <w:style w:type="character" w:customStyle="1" w:styleId="FooterChar">
    <w:name w:val="Footer Char"/>
    <w:basedOn w:val="DefaultParagraphFont"/>
    <w:link w:val="Footer"/>
    <w:uiPriority w:val="99"/>
    <w:rsid w:val="00F04DB5"/>
  </w:style>
  <w:style w:type="paragraph" w:styleId="BalloonText">
    <w:name w:val="Balloon Text"/>
    <w:basedOn w:val="Normal"/>
    <w:link w:val="BalloonTextChar"/>
    <w:uiPriority w:val="99"/>
    <w:semiHidden/>
    <w:unhideWhenUsed/>
    <w:rsid w:val="00F04DB5"/>
    <w:rPr>
      <w:rFonts w:ascii="Lucida Grande" w:hAnsi="Lucida Grande"/>
      <w:sz w:val="18"/>
      <w:szCs w:val="18"/>
    </w:rPr>
  </w:style>
  <w:style w:type="character" w:customStyle="1" w:styleId="BalloonTextChar">
    <w:name w:val="Balloon Text Char"/>
    <w:basedOn w:val="DefaultParagraphFont"/>
    <w:link w:val="BalloonText"/>
    <w:uiPriority w:val="99"/>
    <w:semiHidden/>
    <w:rsid w:val="00F04DB5"/>
    <w:rPr>
      <w:rFonts w:ascii="Lucida Grande" w:hAnsi="Lucida Grande"/>
      <w:sz w:val="18"/>
      <w:szCs w:val="18"/>
    </w:rPr>
  </w:style>
  <w:style w:type="character" w:styleId="Hyperlink">
    <w:name w:val="Hyperlink"/>
    <w:basedOn w:val="DefaultParagraphFont"/>
    <w:uiPriority w:val="99"/>
    <w:unhideWhenUsed/>
    <w:rsid w:val="009A5C18"/>
    <w:rPr>
      <w:color w:val="0000FF" w:themeColor="hyperlink"/>
      <w:u w:val="single"/>
    </w:rPr>
  </w:style>
  <w:style w:type="character" w:styleId="UnresolvedMention">
    <w:name w:val="Unresolved Mention"/>
    <w:basedOn w:val="DefaultParagraphFont"/>
    <w:uiPriority w:val="99"/>
    <w:semiHidden/>
    <w:unhideWhenUsed/>
    <w:rsid w:val="00173A17"/>
    <w:rPr>
      <w:color w:val="605E5C"/>
      <w:shd w:val="clear" w:color="auto" w:fill="E1DFDD"/>
    </w:rPr>
  </w:style>
  <w:style w:type="paragraph" w:styleId="ListParagraph">
    <w:name w:val="List Paragraph"/>
    <w:basedOn w:val="Normal"/>
    <w:uiPriority w:val="34"/>
    <w:qFormat/>
    <w:rsid w:val="00FE0D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3</Pages>
  <Words>463</Words>
  <Characters>2641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DCC</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Jaclyn Murray</dc:creator>
  <cp:keywords/>
  <dc:description/>
  <cp:lastModifiedBy>Gabel, Mary E.</cp:lastModifiedBy>
  <cp:revision>12</cp:revision>
  <cp:lastPrinted>2023-10-27T21:01:00Z</cp:lastPrinted>
  <dcterms:created xsi:type="dcterms:W3CDTF">2025-03-25T21:01:00Z</dcterms:created>
  <dcterms:modified xsi:type="dcterms:W3CDTF">2025-04-07T18:40:00Z</dcterms:modified>
</cp:coreProperties>
</file>