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BF5F" w14:textId="77777777" w:rsidR="009F1EF7" w:rsidRPr="008D2360" w:rsidRDefault="009F1EF7" w:rsidP="009F1EF7">
      <w:pPr>
        <w:jc w:val="center"/>
        <w:rPr>
          <w:rFonts w:ascii="Arial" w:hAnsi="Arial" w:cs="Arial"/>
          <w:b/>
          <w:bCs/>
          <w:sz w:val="24"/>
        </w:rPr>
      </w:pPr>
      <w:r w:rsidRPr="008D2360">
        <w:rPr>
          <w:rFonts w:ascii="Arial" w:hAnsi="Arial" w:cs="Arial"/>
          <w:b/>
          <w:bCs/>
          <w:sz w:val="24"/>
        </w:rPr>
        <w:t>DUBLIN POLICE DEPARTMENT</w:t>
      </w:r>
    </w:p>
    <w:p w14:paraId="5C06882F" w14:textId="77777777" w:rsidR="009F1EF7" w:rsidRPr="008D2360" w:rsidRDefault="009F1EF7">
      <w:pPr>
        <w:pStyle w:val="Title"/>
        <w:rPr>
          <w:sz w:val="24"/>
        </w:rPr>
      </w:pPr>
    </w:p>
    <w:p w14:paraId="01A369C4" w14:textId="77777777" w:rsidR="00EE0DAB" w:rsidRPr="008D2360" w:rsidRDefault="00EE0DAB">
      <w:pPr>
        <w:pStyle w:val="Title"/>
        <w:rPr>
          <w:sz w:val="24"/>
        </w:rPr>
      </w:pPr>
      <w:r w:rsidRPr="008D2360">
        <w:rPr>
          <w:sz w:val="24"/>
        </w:rPr>
        <w:t>STANDARD OPERATING PROCEDURE</w:t>
      </w:r>
    </w:p>
    <w:p w14:paraId="751D2CE3" w14:textId="77777777" w:rsidR="00EE0DAB" w:rsidRPr="008D2360" w:rsidRDefault="00EE0DAB">
      <w:pPr>
        <w:pStyle w:val="Title"/>
        <w:rPr>
          <w:sz w:val="24"/>
        </w:rPr>
      </w:pPr>
    </w:p>
    <w:p w14:paraId="7B4FF281" w14:textId="77777777" w:rsidR="00DF1875" w:rsidRPr="008D2360" w:rsidRDefault="00EE0DAB" w:rsidP="001E5FDB">
      <w:pPr>
        <w:pStyle w:val="Heading1"/>
        <w:tabs>
          <w:tab w:val="left" w:pos="5580"/>
        </w:tabs>
        <w:rPr>
          <w:sz w:val="24"/>
        </w:rPr>
      </w:pPr>
      <w:r w:rsidRPr="008D2360">
        <w:rPr>
          <w:sz w:val="24"/>
        </w:rPr>
        <w:t>SECTION:</w:t>
      </w:r>
      <w:r w:rsidR="00FF1BDC" w:rsidRPr="008D2360">
        <w:rPr>
          <w:sz w:val="24"/>
        </w:rPr>
        <w:t xml:space="preserve">  M</w:t>
      </w:r>
      <w:r w:rsidRPr="008D2360">
        <w:rPr>
          <w:sz w:val="24"/>
        </w:rPr>
        <w:t>-0</w:t>
      </w:r>
      <w:r w:rsidR="0073791C" w:rsidRPr="008D2360">
        <w:rPr>
          <w:sz w:val="24"/>
        </w:rPr>
        <w:t>1</w:t>
      </w:r>
      <w:r w:rsidR="001B02E2" w:rsidRPr="008D2360">
        <w:rPr>
          <w:sz w:val="24"/>
        </w:rPr>
        <w:t>6</w:t>
      </w:r>
      <w:r w:rsidR="001B02E2" w:rsidRPr="008D2360">
        <w:rPr>
          <w:sz w:val="24"/>
        </w:rPr>
        <w:tab/>
        <w:t>INTERN PROGRAM</w:t>
      </w:r>
    </w:p>
    <w:p w14:paraId="451735C6" w14:textId="77777777" w:rsidR="00EE0DAB" w:rsidRPr="008D2360" w:rsidRDefault="00FF1BDC" w:rsidP="00DF1875">
      <w:pPr>
        <w:pStyle w:val="Heading1"/>
        <w:rPr>
          <w:b w:val="0"/>
          <w:bCs w:val="0"/>
          <w:sz w:val="24"/>
        </w:rPr>
      </w:pPr>
      <w:r w:rsidRPr="008D2360">
        <w:rPr>
          <w:b w:val="0"/>
          <w:bCs w:val="0"/>
          <w:sz w:val="24"/>
        </w:rPr>
        <w:tab/>
      </w:r>
    </w:p>
    <w:p w14:paraId="2676D0F6" w14:textId="77777777" w:rsidR="00EE0DAB" w:rsidRPr="008D2360" w:rsidRDefault="00EE0DAB" w:rsidP="001E5FDB">
      <w:pPr>
        <w:tabs>
          <w:tab w:val="left" w:pos="5580"/>
        </w:tabs>
        <w:rPr>
          <w:rFonts w:ascii="Arial" w:hAnsi="Arial" w:cs="Arial"/>
          <w:b/>
          <w:bCs/>
          <w:sz w:val="24"/>
        </w:rPr>
      </w:pPr>
      <w:r w:rsidRPr="008D2360">
        <w:rPr>
          <w:rFonts w:ascii="Arial" w:hAnsi="Arial" w:cs="Arial"/>
          <w:b/>
          <w:bCs/>
          <w:sz w:val="24"/>
        </w:rPr>
        <w:t>EFFECTIVE DATE:</w:t>
      </w:r>
      <w:r w:rsidR="00FF1BDC" w:rsidRPr="008D2360">
        <w:rPr>
          <w:rFonts w:ascii="Arial" w:hAnsi="Arial" w:cs="Arial"/>
          <w:b/>
          <w:bCs/>
          <w:sz w:val="24"/>
        </w:rPr>
        <w:t xml:space="preserve">  </w:t>
      </w:r>
      <w:r w:rsidR="001B02E2" w:rsidRPr="008D2360">
        <w:rPr>
          <w:rFonts w:ascii="Arial" w:hAnsi="Arial" w:cs="Arial"/>
          <w:b/>
          <w:bCs/>
          <w:sz w:val="24"/>
        </w:rPr>
        <w:t>8</w:t>
      </w:r>
      <w:r w:rsidR="00DF1875" w:rsidRPr="008D2360">
        <w:rPr>
          <w:rFonts w:ascii="Arial" w:hAnsi="Arial" w:cs="Arial"/>
          <w:b/>
          <w:bCs/>
          <w:sz w:val="24"/>
        </w:rPr>
        <w:t xml:space="preserve"> </w:t>
      </w:r>
      <w:r w:rsidR="001B02E2" w:rsidRPr="008D2360">
        <w:rPr>
          <w:rFonts w:ascii="Arial" w:hAnsi="Arial" w:cs="Arial"/>
          <w:b/>
          <w:bCs/>
          <w:sz w:val="24"/>
        </w:rPr>
        <w:t>OCT</w:t>
      </w:r>
      <w:r w:rsidR="001A3E63" w:rsidRPr="008D2360">
        <w:rPr>
          <w:rFonts w:ascii="Arial" w:hAnsi="Arial" w:cs="Arial"/>
          <w:b/>
          <w:bCs/>
          <w:sz w:val="24"/>
        </w:rPr>
        <w:t xml:space="preserve"> </w:t>
      </w:r>
      <w:r w:rsidR="00FF1BDC" w:rsidRPr="008D2360">
        <w:rPr>
          <w:rFonts w:ascii="Arial" w:hAnsi="Arial" w:cs="Arial"/>
          <w:b/>
          <w:bCs/>
          <w:sz w:val="24"/>
        </w:rPr>
        <w:t>20</w:t>
      </w:r>
      <w:r w:rsidR="0073791C" w:rsidRPr="008D2360">
        <w:rPr>
          <w:rFonts w:ascii="Arial" w:hAnsi="Arial" w:cs="Arial"/>
          <w:b/>
          <w:bCs/>
          <w:sz w:val="24"/>
        </w:rPr>
        <w:t>1</w:t>
      </w:r>
      <w:r w:rsidR="00FF1BDC" w:rsidRPr="008D2360">
        <w:rPr>
          <w:rFonts w:ascii="Arial" w:hAnsi="Arial" w:cs="Arial"/>
          <w:b/>
          <w:bCs/>
          <w:sz w:val="24"/>
        </w:rPr>
        <w:t>0</w:t>
      </w:r>
      <w:r w:rsidRPr="008D2360">
        <w:rPr>
          <w:rFonts w:ascii="Arial" w:hAnsi="Arial" w:cs="Arial"/>
          <w:b/>
          <w:bCs/>
          <w:sz w:val="24"/>
        </w:rPr>
        <w:tab/>
        <w:t>NUMBER OF PAGES:</w:t>
      </w:r>
      <w:r w:rsidR="00FF1BDC" w:rsidRPr="008D2360">
        <w:rPr>
          <w:rFonts w:ascii="Arial" w:hAnsi="Arial" w:cs="Arial"/>
          <w:b/>
          <w:bCs/>
          <w:sz w:val="24"/>
        </w:rPr>
        <w:t xml:space="preserve">  </w:t>
      </w:r>
      <w:r w:rsidR="00DF1875" w:rsidRPr="008D2360">
        <w:rPr>
          <w:rFonts w:ascii="Arial" w:hAnsi="Arial" w:cs="Arial"/>
          <w:b/>
          <w:bCs/>
          <w:sz w:val="24"/>
        </w:rPr>
        <w:t>4</w:t>
      </w:r>
    </w:p>
    <w:p w14:paraId="373B33A7" w14:textId="77777777" w:rsidR="00EE0DAB" w:rsidRPr="008D2360" w:rsidRDefault="00EE0DAB">
      <w:pPr>
        <w:rPr>
          <w:rFonts w:ascii="Arial" w:hAnsi="Arial" w:cs="Arial"/>
          <w:b/>
          <w:bCs/>
          <w:sz w:val="24"/>
        </w:rPr>
      </w:pPr>
    </w:p>
    <w:p w14:paraId="75394FAD" w14:textId="77777777" w:rsidR="00EE0DAB" w:rsidRPr="008D2360" w:rsidRDefault="00EE0DAB" w:rsidP="001E5FDB">
      <w:pPr>
        <w:pStyle w:val="Heading2"/>
        <w:tabs>
          <w:tab w:val="left" w:pos="5580"/>
        </w:tabs>
      </w:pPr>
      <w:r w:rsidRPr="008D2360">
        <w:t>REVISED DATE</w:t>
      </w:r>
      <w:r w:rsidR="001A3E63" w:rsidRPr="008D2360">
        <w:t>:  N/A</w:t>
      </w:r>
      <w:r w:rsidR="001A3E63" w:rsidRPr="008D2360">
        <w:tab/>
      </w:r>
      <w:r w:rsidRPr="008D2360">
        <w:t>DISTRIBUTION AUTHORIZATION</w:t>
      </w:r>
    </w:p>
    <w:p w14:paraId="32B2A106" w14:textId="77777777" w:rsidR="00EE0DAB" w:rsidRPr="008D2360" w:rsidRDefault="00EE0DAB"/>
    <w:p w14:paraId="09D842B8" w14:textId="67CBCF91" w:rsidR="00EE0DAB" w:rsidRPr="008D2360" w:rsidRDefault="007D29D5">
      <w:pPr>
        <w:rPr>
          <w:rFonts w:ascii="Arial" w:hAnsi="Arial" w:cs="Arial"/>
          <w:b/>
          <w:bCs/>
          <w:i/>
          <w:sz w:val="24"/>
        </w:rPr>
      </w:pPr>
      <w:r w:rsidRPr="008D2360">
        <w:rPr>
          <w:rFonts w:ascii="Arial" w:hAnsi="Arial" w:cs="Arial"/>
          <w:b/>
          <w:bCs/>
          <w:noProof/>
          <w:sz w:val="24"/>
        </w:rPr>
        <mc:AlternateContent>
          <mc:Choice Requires="wps">
            <w:drawing>
              <wp:anchor distT="0" distB="0" distL="114300" distR="114300" simplePos="0" relativeHeight="251657728" behindDoc="0" locked="0" layoutInCell="1" allowOverlap="1" wp14:anchorId="104541BE" wp14:editId="6344F730">
                <wp:simplePos x="0" y="0"/>
                <wp:positionH relativeFrom="column">
                  <wp:posOffset>3404235</wp:posOffset>
                </wp:positionH>
                <wp:positionV relativeFrom="paragraph">
                  <wp:posOffset>238760</wp:posOffset>
                </wp:positionV>
                <wp:extent cx="26517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2047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05pt,18.8pt" to="476.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" strokeweight="3pt">
                <v:stroke linestyle="thinThin"/>
              </v:line>
            </w:pict>
          </mc:Fallback>
        </mc:AlternateContent>
      </w:r>
      <w:r w:rsidR="00EE0DAB" w:rsidRPr="008D2360">
        <w:rPr>
          <w:rFonts w:ascii="Arial" w:hAnsi="Arial" w:cs="Arial"/>
          <w:b/>
          <w:bCs/>
          <w:sz w:val="24"/>
        </w:rPr>
        <w:t>STANDARD COVERED</w:t>
      </w:r>
      <w:r w:rsidR="00EC758E" w:rsidRPr="008D2360">
        <w:rPr>
          <w:rFonts w:ascii="Arial" w:hAnsi="Arial" w:cs="Arial"/>
          <w:b/>
          <w:bCs/>
          <w:sz w:val="24"/>
        </w:rPr>
        <w:t>:  NA</w:t>
      </w:r>
      <w:r w:rsidR="00EE0DAB" w:rsidRPr="008D2360">
        <w:rPr>
          <w:rFonts w:ascii="Arial" w:hAnsi="Arial" w:cs="Arial"/>
          <w:b/>
          <w:bCs/>
          <w:sz w:val="24"/>
        </w:rPr>
        <w:tab/>
      </w:r>
      <w:r w:rsidR="00EE0DAB" w:rsidRPr="008D2360">
        <w:rPr>
          <w:rFonts w:ascii="Arial" w:hAnsi="Arial" w:cs="Arial"/>
          <w:b/>
          <w:bCs/>
          <w:sz w:val="24"/>
        </w:rPr>
        <w:tab/>
      </w:r>
      <w:r w:rsidR="00EE0DAB" w:rsidRPr="008D2360">
        <w:rPr>
          <w:rFonts w:ascii="Arial" w:hAnsi="Arial" w:cs="Arial"/>
          <w:b/>
          <w:bCs/>
          <w:sz w:val="24"/>
        </w:rPr>
        <w:tab/>
      </w:r>
      <w:r w:rsidR="009F1EF7" w:rsidRPr="008D2360">
        <w:rPr>
          <w:rFonts w:ascii="Arial" w:hAnsi="Arial" w:cs="Arial"/>
          <w:b/>
          <w:bCs/>
          <w:sz w:val="24"/>
        </w:rPr>
        <w:tab/>
      </w:r>
      <w:r w:rsidR="001E5FDB" w:rsidRPr="008D2360">
        <w:rPr>
          <w:rFonts w:ascii="Arial" w:hAnsi="Arial" w:cs="Arial"/>
          <w:b/>
          <w:bCs/>
          <w:sz w:val="24"/>
        </w:rPr>
        <w:t xml:space="preserve">       </w:t>
      </w:r>
      <w:r w:rsidR="002F4D00" w:rsidRPr="002F4D00">
        <w:rPr>
          <w:rFonts w:ascii="Arial" w:hAnsi="Arial" w:cs="Arial"/>
          <w:b/>
          <w:i/>
          <w:snapToGrid w:val="0"/>
          <w:sz w:val="24"/>
          <w:szCs w:val="24"/>
        </w:rPr>
        <w:t>CHIEF KEITH MOON</w:t>
      </w:r>
    </w:p>
    <w:tbl>
      <w:tblPr>
        <w:tblpPr w:leftFromText="180" w:rightFromText="180" w:vertAnchor="text" w:horzAnchor="margin" w:tblpY="256"/>
        <w:tblW w:w="9665" w:type="dxa"/>
        <w:tblBorders>
          <w:top w:val="thickThinSmallGap" w:sz="24" w:space="0" w:color="auto"/>
        </w:tblBorders>
        <w:tblLook w:val="0000" w:firstRow="0" w:lastRow="0" w:firstColumn="0" w:lastColumn="0" w:noHBand="0" w:noVBand="0"/>
      </w:tblPr>
      <w:tblGrid>
        <w:gridCol w:w="9665"/>
      </w:tblGrid>
      <w:tr w:rsidR="00EC758E" w:rsidRPr="008D2360" w14:paraId="124B967E" w14:textId="77777777" w:rsidTr="00891AE7">
        <w:trPr>
          <w:trHeight w:val="108"/>
        </w:trPr>
        <w:tc>
          <w:tcPr>
            <w:tcW w:w="9665" w:type="dxa"/>
          </w:tcPr>
          <w:p w14:paraId="488430A9" w14:textId="77777777" w:rsidR="00EC758E" w:rsidRPr="008D2360" w:rsidRDefault="00EC758E" w:rsidP="00EC758E">
            <w:pPr>
              <w:rPr>
                <w:rFonts w:ascii="Arial" w:hAnsi="Arial" w:cs="Arial"/>
                <w:b/>
                <w:bCs/>
                <w:sz w:val="22"/>
              </w:rPr>
            </w:pPr>
          </w:p>
        </w:tc>
      </w:tr>
    </w:tbl>
    <w:p w14:paraId="78D9241B" w14:textId="77777777" w:rsidR="00EC758E" w:rsidRPr="008D2360" w:rsidRDefault="00FF1BDC">
      <w:pPr>
        <w:rPr>
          <w:rFonts w:ascii="Arial" w:hAnsi="Arial" w:cs="Arial"/>
          <w:b/>
          <w:bCs/>
          <w:sz w:val="24"/>
        </w:rPr>
      </w:pPr>
      <w:r w:rsidRPr="008D2360">
        <w:rPr>
          <w:rFonts w:ascii="Arial" w:hAnsi="Arial" w:cs="Arial"/>
          <w:b/>
          <w:bCs/>
          <w:sz w:val="24"/>
        </w:rPr>
        <w:t xml:space="preserve">  </w:t>
      </w:r>
    </w:p>
    <w:p w14:paraId="3D4B12D3" w14:textId="77777777" w:rsidR="00891AE7" w:rsidRPr="008D2360" w:rsidRDefault="00891AE7" w:rsidP="00891AE7">
      <w:pPr>
        <w:pStyle w:val="QuickI"/>
        <w:numPr>
          <w:ilvl w:val="0"/>
          <w:numId w:val="0"/>
        </w:numPr>
        <w:tabs>
          <w:tab w:val="left" w:pos="-1440"/>
          <w:tab w:val="left" w:pos="2160"/>
        </w:tabs>
        <w:ind w:left="360" w:hanging="360"/>
        <w:rPr>
          <w:sz w:val="22"/>
        </w:rPr>
      </w:pPr>
      <w:r w:rsidRPr="008D2360">
        <w:rPr>
          <w:b/>
          <w:bCs/>
          <w:sz w:val="22"/>
        </w:rPr>
        <w:t>I.  PURPOSE</w:t>
      </w:r>
    </w:p>
    <w:p w14:paraId="041DFB9A" w14:textId="77777777" w:rsidR="00891AE7" w:rsidRPr="008D2360" w:rsidRDefault="00891AE7" w:rsidP="00891AE7">
      <w:pPr>
        <w:pStyle w:val="QuickI"/>
        <w:numPr>
          <w:ilvl w:val="0"/>
          <w:numId w:val="0"/>
        </w:numPr>
        <w:tabs>
          <w:tab w:val="left" w:pos="-1440"/>
          <w:tab w:val="left" w:pos="2160"/>
        </w:tabs>
        <w:ind w:left="2340"/>
        <w:rPr>
          <w:sz w:val="22"/>
        </w:rPr>
      </w:pPr>
    </w:p>
    <w:p w14:paraId="0D49F959" w14:textId="77777777" w:rsidR="00891AE7" w:rsidRPr="008D2360" w:rsidRDefault="00891AE7" w:rsidP="00891AE7">
      <w:pPr>
        <w:pStyle w:val="QuickI"/>
        <w:numPr>
          <w:ilvl w:val="0"/>
          <w:numId w:val="0"/>
        </w:numPr>
        <w:tabs>
          <w:tab w:val="left" w:pos="-1440"/>
        </w:tabs>
        <w:ind w:left="360"/>
        <w:rPr>
          <w:sz w:val="22"/>
          <w:szCs w:val="22"/>
        </w:rPr>
      </w:pPr>
      <w:r w:rsidRPr="008D2360">
        <w:rPr>
          <w:sz w:val="22"/>
          <w:szCs w:val="22"/>
        </w:rPr>
        <w:t>To establish and prescribe guidelines</w:t>
      </w:r>
      <w:r w:rsidR="00CB2B18" w:rsidRPr="008D2360">
        <w:rPr>
          <w:sz w:val="22"/>
          <w:szCs w:val="22"/>
        </w:rPr>
        <w:t xml:space="preserve"> and procedures</w:t>
      </w:r>
      <w:r w:rsidRPr="008D2360">
        <w:rPr>
          <w:sz w:val="22"/>
          <w:szCs w:val="22"/>
        </w:rPr>
        <w:t xml:space="preserve"> </w:t>
      </w:r>
      <w:r w:rsidR="001B02E2" w:rsidRPr="008D2360">
        <w:rPr>
          <w:sz w:val="22"/>
          <w:szCs w:val="22"/>
        </w:rPr>
        <w:t>for a department intern program.</w:t>
      </w:r>
      <w:r w:rsidRPr="008D2360">
        <w:rPr>
          <w:sz w:val="22"/>
          <w:szCs w:val="22"/>
        </w:rPr>
        <w:t xml:space="preserve">  </w:t>
      </w:r>
    </w:p>
    <w:p w14:paraId="69EF79DC" w14:textId="77777777" w:rsidR="00891AE7" w:rsidRPr="008D2360" w:rsidRDefault="00891AE7" w:rsidP="00891AE7">
      <w:pPr>
        <w:pStyle w:val="QuickI"/>
        <w:numPr>
          <w:ilvl w:val="0"/>
          <w:numId w:val="0"/>
        </w:numPr>
        <w:tabs>
          <w:tab w:val="left" w:pos="-1440"/>
        </w:tabs>
        <w:ind w:left="360"/>
        <w:rPr>
          <w:b/>
          <w:sz w:val="22"/>
        </w:rPr>
      </w:pPr>
      <w:r w:rsidRPr="008D2360">
        <w:rPr>
          <w:b/>
          <w:sz w:val="22"/>
        </w:rPr>
        <w:t xml:space="preserve">                              </w:t>
      </w:r>
    </w:p>
    <w:p w14:paraId="2322E569" w14:textId="77777777" w:rsidR="00891AE7" w:rsidRPr="008D2360" w:rsidRDefault="00891AE7" w:rsidP="00891AE7">
      <w:pPr>
        <w:pStyle w:val="QuickI"/>
        <w:numPr>
          <w:ilvl w:val="0"/>
          <w:numId w:val="0"/>
        </w:numPr>
        <w:tabs>
          <w:tab w:val="left" w:pos="-1440"/>
        </w:tabs>
        <w:ind w:left="720" w:hanging="720"/>
        <w:rPr>
          <w:b/>
          <w:bCs/>
          <w:sz w:val="22"/>
        </w:rPr>
      </w:pPr>
      <w:r w:rsidRPr="008D2360">
        <w:rPr>
          <w:b/>
          <w:sz w:val="22"/>
        </w:rPr>
        <w:t>II.  SCOPE</w:t>
      </w:r>
    </w:p>
    <w:p w14:paraId="0CC7A39F" w14:textId="77777777" w:rsidR="00891AE7" w:rsidRPr="008D2360" w:rsidRDefault="00891AE7" w:rsidP="00891AE7">
      <w:pPr>
        <w:pStyle w:val="QuickI"/>
        <w:numPr>
          <w:ilvl w:val="0"/>
          <w:numId w:val="0"/>
        </w:numPr>
        <w:tabs>
          <w:tab w:val="left" w:pos="-1440"/>
        </w:tabs>
        <w:ind w:left="360"/>
        <w:rPr>
          <w:b/>
          <w:bCs/>
          <w:sz w:val="22"/>
        </w:rPr>
      </w:pPr>
    </w:p>
    <w:p w14:paraId="61DCC042" w14:textId="77777777" w:rsidR="00891AE7" w:rsidRPr="008D2360" w:rsidRDefault="00891AE7" w:rsidP="00891AE7">
      <w:pPr>
        <w:pStyle w:val="QuickI"/>
        <w:numPr>
          <w:ilvl w:val="0"/>
          <w:numId w:val="0"/>
        </w:numPr>
        <w:tabs>
          <w:tab w:val="left" w:pos="-1440"/>
        </w:tabs>
        <w:ind w:left="360"/>
        <w:rPr>
          <w:sz w:val="22"/>
        </w:rPr>
      </w:pPr>
      <w:r w:rsidRPr="008D2360">
        <w:rPr>
          <w:sz w:val="22"/>
        </w:rPr>
        <w:t xml:space="preserve">This procedure is applicable to all </w:t>
      </w:r>
      <w:r w:rsidR="00CB2B18" w:rsidRPr="008D2360">
        <w:rPr>
          <w:sz w:val="22"/>
        </w:rPr>
        <w:t xml:space="preserve">interns and </w:t>
      </w:r>
      <w:r w:rsidR="00DF1875" w:rsidRPr="008D2360">
        <w:rPr>
          <w:sz w:val="22"/>
        </w:rPr>
        <w:t xml:space="preserve">department </w:t>
      </w:r>
      <w:r w:rsidR="00A24E86" w:rsidRPr="008D2360">
        <w:rPr>
          <w:sz w:val="22"/>
        </w:rPr>
        <w:t>personnel</w:t>
      </w:r>
      <w:r w:rsidRPr="008D2360">
        <w:rPr>
          <w:sz w:val="22"/>
        </w:rPr>
        <w:t xml:space="preserve">. </w:t>
      </w:r>
    </w:p>
    <w:p w14:paraId="6CC89856" w14:textId="77777777" w:rsidR="00891AE7" w:rsidRPr="008D2360" w:rsidRDefault="00891AE7" w:rsidP="00891AE7">
      <w:pPr>
        <w:pStyle w:val="QuickI"/>
        <w:numPr>
          <w:ilvl w:val="0"/>
          <w:numId w:val="0"/>
        </w:numPr>
        <w:tabs>
          <w:tab w:val="left" w:pos="-1440"/>
        </w:tabs>
        <w:ind w:left="2340"/>
        <w:rPr>
          <w:sz w:val="22"/>
        </w:rPr>
      </w:pPr>
    </w:p>
    <w:p w14:paraId="66891ED0" w14:textId="77777777" w:rsidR="00FB0889" w:rsidRPr="008D2360" w:rsidRDefault="00FB0889" w:rsidP="00891AE7">
      <w:pPr>
        <w:pStyle w:val="QuickI"/>
        <w:numPr>
          <w:ilvl w:val="0"/>
          <w:numId w:val="0"/>
        </w:numPr>
        <w:tabs>
          <w:tab w:val="left" w:pos="-1440"/>
        </w:tabs>
        <w:ind w:left="360" w:hanging="360"/>
        <w:rPr>
          <w:b/>
          <w:bCs/>
          <w:sz w:val="22"/>
        </w:rPr>
      </w:pPr>
      <w:r w:rsidRPr="008D2360">
        <w:rPr>
          <w:b/>
          <w:bCs/>
          <w:sz w:val="22"/>
        </w:rPr>
        <w:t>III.  POLICY</w:t>
      </w:r>
    </w:p>
    <w:p w14:paraId="35701044" w14:textId="77777777" w:rsidR="00FB0889" w:rsidRPr="008D2360" w:rsidRDefault="00FB0889" w:rsidP="00FB0889">
      <w:pPr>
        <w:pStyle w:val="QuickI"/>
        <w:numPr>
          <w:ilvl w:val="0"/>
          <w:numId w:val="0"/>
        </w:numPr>
        <w:tabs>
          <w:tab w:val="left" w:pos="-1440"/>
        </w:tabs>
        <w:ind w:left="360" w:hanging="360"/>
        <w:rPr>
          <w:b/>
          <w:bCs/>
          <w:sz w:val="22"/>
        </w:rPr>
      </w:pPr>
    </w:p>
    <w:p w14:paraId="272CE077" w14:textId="77777777" w:rsidR="00F770A4" w:rsidRPr="008D2360" w:rsidRDefault="00FB0889" w:rsidP="00FB0889">
      <w:pPr>
        <w:ind w:left="360"/>
        <w:rPr>
          <w:sz w:val="22"/>
          <w:szCs w:val="22"/>
        </w:rPr>
      </w:pPr>
      <w:r w:rsidRPr="008D2360">
        <w:rPr>
          <w:bCs/>
          <w:sz w:val="22"/>
        </w:rPr>
        <w:t xml:space="preserve">The Dublin Police Department supports </w:t>
      </w:r>
      <w:r w:rsidRPr="008D2360">
        <w:rPr>
          <w:sz w:val="22"/>
          <w:szCs w:val="22"/>
        </w:rPr>
        <w:t xml:space="preserve">and will participate in an intern program associated with a college or university which enables students working toward a degree in </w:t>
      </w:r>
      <w:r w:rsidR="00F770A4" w:rsidRPr="008D2360">
        <w:rPr>
          <w:sz w:val="22"/>
          <w:szCs w:val="22"/>
        </w:rPr>
        <w:t>c</w:t>
      </w:r>
      <w:r w:rsidRPr="008D2360">
        <w:rPr>
          <w:sz w:val="22"/>
          <w:szCs w:val="22"/>
        </w:rPr>
        <w:t xml:space="preserve">riminal </w:t>
      </w:r>
      <w:r w:rsidR="00F770A4" w:rsidRPr="008D2360">
        <w:rPr>
          <w:sz w:val="22"/>
          <w:szCs w:val="22"/>
        </w:rPr>
        <w:t>j</w:t>
      </w:r>
      <w:r w:rsidRPr="008D2360">
        <w:rPr>
          <w:sz w:val="22"/>
          <w:szCs w:val="22"/>
        </w:rPr>
        <w:t xml:space="preserve">ustice or a related law enforcement field to be exposed to the daily functions of our agency. </w:t>
      </w:r>
    </w:p>
    <w:p w14:paraId="7FABEDF3" w14:textId="77777777" w:rsidR="00F770A4" w:rsidRPr="008D2360" w:rsidRDefault="00F770A4" w:rsidP="00FB0889">
      <w:pPr>
        <w:ind w:left="360"/>
        <w:rPr>
          <w:sz w:val="22"/>
          <w:szCs w:val="22"/>
        </w:rPr>
      </w:pPr>
    </w:p>
    <w:p w14:paraId="01D47061" w14:textId="77777777" w:rsidR="00F770A4" w:rsidRPr="008D2360" w:rsidRDefault="00F770A4" w:rsidP="00F770A4">
      <w:pPr>
        <w:pStyle w:val="QuickI"/>
        <w:numPr>
          <w:ilvl w:val="0"/>
          <w:numId w:val="0"/>
        </w:numPr>
        <w:tabs>
          <w:tab w:val="left" w:pos="-1440"/>
        </w:tabs>
        <w:ind w:left="360" w:hanging="360"/>
        <w:rPr>
          <w:b/>
          <w:bCs/>
          <w:sz w:val="22"/>
        </w:rPr>
      </w:pPr>
      <w:r w:rsidRPr="008D2360">
        <w:rPr>
          <w:b/>
          <w:bCs/>
          <w:sz w:val="22"/>
        </w:rPr>
        <w:t>IV.  BASIC INFORMATION</w:t>
      </w:r>
    </w:p>
    <w:p w14:paraId="4DE7D855" w14:textId="77777777" w:rsidR="00F770A4" w:rsidRPr="008D2360" w:rsidRDefault="00F770A4" w:rsidP="00FB0889">
      <w:pPr>
        <w:ind w:left="360"/>
        <w:rPr>
          <w:sz w:val="22"/>
          <w:szCs w:val="22"/>
        </w:rPr>
      </w:pPr>
    </w:p>
    <w:p w14:paraId="52631D55" w14:textId="77777777" w:rsidR="00F770A4" w:rsidRPr="008D2360" w:rsidRDefault="00F770A4" w:rsidP="00FB0889">
      <w:pPr>
        <w:ind w:left="360"/>
        <w:rPr>
          <w:sz w:val="22"/>
          <w:szCs w:val="22"/>
        </w:rPr>
      </w:pPr>
      <w:r w:rsidRPr="008D2360">
        <w:rPr>
          <w:sz w:val="22"/>
          <w:szCs w:val="22"/>
        </w:rPr>
        <w:t xml:space="preserve">A.  The student intern program </w:t>
      </w:r>
      <w:r w:rsidR="00FB0889" w:rsidRPr="008D2360">
        <w:rPr>
          <w:sz w:val="22"/>
          <w:szCs w:val="22"/>
        </w:rPr>
        <w:t>maintain</w:t>
      </w:r>
      <w:r w:rsidRPr="008D2360">
        <w:rPr>
          <w:sz w:val="22"/>
          <w:szCs w:val="22"/>
        </w:rPr>
        <w:t xml:space="preserve">s </w:t>
      </w:r>
      <w:r w:rsidR="00FB0889" w:rsidRPr="008D2360">
        <w:rPr>
          <w:sz w:val="22"/>
          <w:szCs w:val="22"/>
        </w:rPr>
        <w:t xml:space="preserve">the student's interest in law enforcement </w:t>
      </w:r>
      <w:r w:rsidRPr="008D2360">
        <w:rPr>
          <w:sz w:val="22"/>
          <w:szCs w:val="22"/>
        </w:rPr>
        <w:t xml:space="preserve">and exposes the student to agency functions, both </w:t>
      </w:r>
      <w:r w:rsidR="00FB0889" w:rsidRPr="008D2360">
        <w:rPr>
          <w:sz w:val="22"/>
          <w:szCs w:val="22"/>
        </w:rPr>
        <w:t>while attending college.</w:t>
      </w:r>
      <w:r w:rsidR="0006238E" w:rsidRPr="008D2360">
        <w:rPr>
          <w:sz w:val="22"/>
          <w:szCs w:val="22"/>
        </w:rPr>
        <w:t xml:space="preserve">  The program will offer interns a rewarding and insightful experience by providing a ‘first hand’ look into law enforcement functions while working and spending time with various divisions in the department on a rotational basis.  </w:t>
      </w:r>
    </w:p>
    <w:p w14:paraId="3F69184D" w14:textId="77777777" w:rsidR="00F770A4" w:rsidRPr="008D2360" w:rsidRDefault="00F770A4" w:rsidP="00FB0889">
      <w:pPr>
        <w:ind w:left="360"/>
        <w:rPr>
          <w:sz w:val="22"/>
          <w:szCs w:val="22"/>
        </w:rPr>
      </w:pPr>
    </w:p>
    <w:p w14:paraId="3DD61452" w14:textId="77777777" w:rsidR="00486827" w:rsidRPr="008D2360" w:rsidRDefault="00F770A4" w:rsidP="00486827">
      <w:pPr>
        <w:ind w:left="360"/>
        <w:rPr>
          <w:sz w:val="22"/>
          <w:szCs w:val="22"/>
        </w:rPr>
      </w:pPr>
      <w:r w:rsidRPr="008D2360">
        <w:rPr>
          <w:sz w:val="22"/>
          <w:szCs w:val="22"/>
        </w:rPr>
        <w:t xml:space="preserve">B.  </w:t>
      </w:r>
      <w:r w:rsidR="00FB0889" w:rsidRPr="008D2360">
        <w:rPr>
          <w:sz w:val="22"/>
          <w:szCs w:val="22"/>
        </w:rPr>
        <w:t xml:space="preserve">The department participates in this program in order to fulfill its obligation to the law enforcement community to bring about a more professional and informed police officer.  </w:t>
      </w:r>
      <w:r w:rsidR="00486827" w:rsidRPr="008D2360">
        <w:rPr>
          <w:sz w:val="22"/>
          <w:szCs w:val="22"/>
        </w:rPr>
        <w:t>The primary goal of the program is to further prepare and develop qualified college students to enter the field of law enforcement while promoting and supporting their successful completion of a college education.</w:t>
      </w:r>
    </w:p>
    <w:p w14:paraId="58D6592A" w14:textId="77777777" w:rsidR="00486827" w:rsidRPr="008D2360" w:rsidRDefault="00486827" w:rsidP="00486827">
      <w:pPr>
        <w:ind w:left="360"/>
        <w:rPr>
          <w:sz w:val="24"/>
          <w:szCs w:val="24"/>
        </w:rPr>
      </w:pPr>
    </w:p>
    <w:p w14:paraId="3227961F" w14:textId="77777777" w:rsidR="00486827" w:rsidRPr="008D2360" w:rsidRDefault="0006238E" w:rsidP="0006238E">
      <w:pPr>
        <w:pStyle w:val="QuickI"/>
        <w:numPr>
          <w:ilvl w:val="0"/>
          <w:numId w:val="0"/>
        </w:numPr>
        <w:tabs>
          <w:tab w:val="left" w:pos="-1440"/>
        </w:tabs>
        <w:ind w:left="360" w:hanging="360"/>
        <w:rPr>
          <w:b/>
          <w:bCs/>
          <w:sz w:val="22"/>
        </w:rPr>
      </w:pPr>
      <w:r w:rsidRPr="008D2360">
        <w:rPr>
          <w:b/>
          <w:bCs/>
          <w:sz w:val="22"/>
        </w:rPr>
        <w:t>V.  ELIGIBILITY</w:t>
      </w:r>
    </w:p>
    <w:p w14:paraId="33B6F263" w14:textId="77777777" w:rsidR="0006238E" w:rsidRPr="008D2360" w:rsidRDefault="0006238E" w:rsidP="0006238E">
      <w:pPr>
        <w:pStyle w:val="QuickI"/>
        <w:numPr>
          <w:ilvl w:val="0"/>
          <w:numId w:val="0"/>
        </w:numPr>
        <w:tabs>
          <w:tab w:val="left" w:pos="-1440"/>
        </w:tabs>
        <w:ind w:left="360" w:hanging="360"/>
        <w:rPr>
          <w:b/>
          <w:bCs/>
          <w:sz w:val="22"/>
        </w:rPr>
      </w:pPr>
    </w:p>
    <w:p w14:paraId="0C7D929D" w14:textId="77777777" w:rsidR="0006238E" w:rsidRPr="008D2360" w:rsidRDefault="0006238E" w:rsidP="0006238E">
      <w:pPr>
        <w:pStyle w:val="QuickI"/>
        <w:numPr>
          <w:ilvl w:val="0"/>
          <w:numId w:val="0"/>
        </w:numPr>
        <w:tabs>
          <w:tab w:val="left" w:pos="-1440"/>
        </w:tabs>
        <w:ind w:left="360"/>
        <w:rPr>
          <w:sz w:val="22"/>
          <w:szCs w:val="22"/>
        </w:rPr>
      </w:pPr>
      <w:r w:rsidRPr="008D2360">
        <w:rPr>
          <w:sz w:val="22"/>
          <w:szCs w:val="22"/>
        </w:rPr>
        <w:t>A.  In order to participate in the program, a person must:</w:t>
      </w:r>
    </w:p>
    <w:p w14:paraId="486E51EC" w14:textId="77777777" w:rsidR="0006238E" w:rsidRPr="008D2360" w:rsidRDefault="0006238E" w:rsidP="0006238E">
      <w:pPr>
        <w:rPr>
          <w:sz w:val="22"/>
          <w:szCs w:val="22"/>
        </w:rPr>
      </w:pPr>
    </w:p>
    <w:p w14:paraId="4B49B01D" w14:textId="77777777" w:rsidR="0006238E" w:rsidRPr="008D2360" w:rsidRDefault="0006238E" w:rsidP="0006238E">
      <w:pPr>
        <w:tabs>
          <w:tab w:val="left" w:pos="-1440"/>
        </w:tabs>
        <w:ind w:left="1080" w:hanging="360"/>
        <w:rPr>
          <w:sz w:val="22"/>
          <w:szCs w:val="22"/>
        </w:rPr>
      </w:pPr>
      <w:r w:rsidRPr="008D2360">
        <w:rPr>
          <w:sz w:val="22"/>
          <w:szCs w:val="22"/>
        </w:rPr>
        <w:t>1.</w:t>
      </w:r>
      <w:r w:rsidRPr="008D2360">
        <w:rPr>
          <w:sz w:val="22"/>
          <w:szCs w:val="22"/>
        </w:rPr>
        <w:tab/>
      </w:r>
      <w:r w:rsidR="008D0B67" w:rsidRPr="008D2360">
        <w:rPr>
          <w:sz w:val="22"/>
          <w:szCs w:val="22"/>
        </w:rPr>
        <w:t>Be a</w:t>
      </w:r>
      <w:r w:rsidRPr="008D2360">
        <w:rPr>
          <w:sz w:val="22"/>
          <w:szCs w:val="22"/>
        </w:rPr>
        <w:t>t least eighteen (18) years of age.</w:t>
      </w:r>
    </w:p>
    <w:p w14:paraId="64F61928" w14:textId="77777777" w:rsidR="0006238E" w:rsidRPr="008D2360" w:rsidRDefault="0006238E" w:rsidP="0006238E">
      <w:pPr>
        <w:ind w:left="1080" w:hanging="360"/>
        <w:rPr>
          <w:sz w:val="22"/>
          <w:szCs w:val="22"/>
        </w:rPr>
      </w:pPr>
    </w:p>
    <w:p w14:paraId="502FFE74" w14:textId="472E2C5D" w:rsidR="0006238E" w:rsidRPr="008D2360" w:rsidRDefault="0006238E" w:rsidP="0006238E">
      <w:pPr>
        <w:tabs>
          <w:tab w:val="left" w:pos="-1440"/>
        </w:tabs>
        <w:ind w:left="1080" w:hanging="360"/>
        <w:rPr>
          <w:sz w:val="22"/>
          <w:szCs w:val="22"/>
        </w:rPr>
      </w:pPr>
      <w:r w:rsidRPr="008D2360">
        <w:rPr>
          <w:sz w:val="22"/>
          <w:szCs w:val="22"/>
        </w:rPr>
        <w:t>2.</w:t>
      </w:r>
      <w:r w:rsidRPr="008D2360">
        <w:rPr>
          <w:sz w:val="22"/>
          <w:szCs w:val="22"/>
        </w:rPr>
        <w:tab/>
      </w:r>
      <w:r w:rsidR="008D0B67" w:rsidRPr="008D2360">
        <w:rPr>
          <w:sz w:val="22"/>
          <w:szCs w:val="22"/>
        </w:rPr>
        <w:t>Be a</w:t>
      </w:r>
      <w:r w:rsidRPr="008D2360">
        <w:rPr>
          <w:sz w:val="22"/>
          <w:szCs w:val="22"/>
        </w:rPr>
        <w:t xml:space="preserve"> student enrolled in good standing at a </w:t>
      </w:r>
      <w:r w:rsidR="00342880">
        <w:rPr>
          <w:sz w:val="22"/>
          <w:szCs w:val="22"/>
        </w:rPr>
        <w:t>state-accredited</w:t>
      </w:r>
      <w:r w:rsidRPr="008D2360">
        <w:rPr>
          <w:sz w:val="22"/>
          <w:szCs w:val="22"/>
        </w:rPr>
        <w:t xml:space="preserve"> college or university.</w:t>
      </w:r>
    </w:p>
    <w:p w14:paraId="5C4189B2" w14:textId="77777777" w:rsidR="00D22FB2" w:rsidRPr="008D2360" w:rsidRDefault="00D22FB2" w:rsidP="0006238E">
      <w:pPr>
        <w:tabs>
          <w:tab w:val="left" w:pos="-1440"/>
        </w:tabs>
        <w:ind w:left="1080" w:hanging="360"/>
        <w:rPr>
          <w:sz w:val="22"/>
          <w:szCs w:val="22"/>
        </w:rPr>
      </w:pPr>
    </w:p>
    <w:p w14:paraId="594C5E89" w14:textId="77777777" w:rsidR="0006238E" w:rsidRPr="008D2360" w:rsidRDefault="0006238E" w:rsidP="0006238E">
      <w:pPr>
        <w:tabs>
          <w:tab w:val="left" w:pos="-1440"/>
        </w:tabs>
        <w:ind w:left="1080" w:hanging="360"/>
        <w:rPr>
          <w:sz w:val="22"/>
          <w:szCs w:val="22"/>
        </w:rPr>
      </w:pPr>
      <w:r w:rsidRPr="008D2360">
        <w:rPr>
          <w:sz w:val="22"/>
          <w:szCs w:val="22"/>
        </w:rPr>
        <w:lastRenderedPageBreak/>
        <w:t>3.</w:t>
      </w:r>
      <w:r w:rsidRPr="008D2360">
        <w:rPr>
          <w:sz w:val="22"/>
          <w:szCs w:val="22"/>
        </w:rPr>
        <w:tab/>
        <w:t>Have completed one (1) year of undergraduate study and have a declared major relating to Criminal Justice.</w:t>
      </w:r>
    </w:p>
    <w:p w14:paraId="61D384AF" w14:textId="77777777" w:rsidR="0006238E" w:rsidRPr="008D2360" w:rsidRDefault="0006238E" w:rsidP="0006238E">
      <w:pPr>
        <w:tabs>
          <w:tab w:val="left" w:pos="-1440"/>
        </w:tabs>
        <w:ind w:left="1080" w:hanging="360"/>
        <w:rPr>
          <w:sz w:val="22"/>
          <w:szCs w:val="22"/>
        </w:rPr>
      </w:pPr>
    </w:p>
    <w:p w14:paraId="0A962264" w14:textId="77777777" w:rsidR="0006238E" w:rsidRPr="008D2360" w:rsidRDefault="0006238E" w:rsidP="0006238E">
      <w:pPr>
        <w:tabs>
          <w:tab w:val="left" w:pos="-1440"/>
        </w:tabs>
        <w:ind w:left="1080" w:hanging="360"/>
        <w:rPr>
          <w:sz w:val="22"/>
          <w:szCs w:val="22"/>
        </w:rPr>
      </w:pPr>
      <w:r w:rsidRPr="008D2360">
        <w:rPr>
          <w:sz w:val="22"/>
          <w:szCs w:val="22"/>
        </w:rPr>
        <w:t>4.</w:t>
      </w:r>
      <w:r w:rsidRPr="008D2360">
        <w:rPr>
          <w:sz w:val="22"/>
          <w:szCs w:val="22"/>
        </w:rPr>
        <w:tab/>
        <w:t>Have no physical, emotional, or psychological handicap which would prevent exposure to potentially stressful incidents.</w:t>
      </w:r>
    </w:p>
    <w:p w14:paraId="3CB2109F" w14:textId="77777777" w:rsidR="008D0B67" w:rsidRPr="008D2360" w:rsidRDefault="008D0B67" w:rsidP="0006238E">
      <w:pPr>
        <w:tabs>
          <w:tab w:val="left" w:pos="-1440"/>
        </w:tabs>
        <w:ind w:left="1080" w:hanging="360"/>
        <w:rPr>
          <w:sz w:val="22"/>
          <w:szCs w:val="22"/>
        </w:rPr>
      </w:pPr>
    </w:p>
    <w:p w14:paraId="163489BE" w14:textId="77777777" w:rsidR="008D0B67" w:rsidRPr="008D2360" w:rsidRDefault="008D0B67" w:rsidP="0006238E">
      <w:pPr>
        <w:tabs>
          <w:tab w:val="left" w:pos="-1440"/>
        </w:tabs>
        <w:ind w:left="1080" w:hanging="360"/>
        <w:rPr>
          <w:sz w:val="22"/>
          <w:szCs w:val="22"/>
        </w:rPr>
      </w:pPr>
      <w:r w:rsidRPr="008D2360">
        <w:rPr>
          <w:sz w:val="22"/>
          <w:szCs w:val="22"/>
        </w:rPr>
        <w:t>5.   Not have been convicted of a felony, must not be on probation for any criminal offense, and must not have a criminal history that would preclude the individual from having access to department information, investigations, and reports.</w:t>
      </w:r>
    </w:p>
    <w:p w14:paraId="7894F9AA" w14:textId="77777777" w:rsidR="0006238E" w:rsidRPr="008D2360" w:rsidRDefault="0006238E" w:rsidP="0006238E">
      <w:pPr>
        <w:ind w:left="1080" w:hanging="360"/>
        <w:rPr>
          <w:sz w:val="22"/>
          <w:szCs w:val="22"/>
        </w:rPr>
      </w:pPr>
    </w:p>
    <w:p w14:paraId="063ADF14" w14:textId="77777777" w:rsidR="0006238E" w:rsidRPr="008D2360" w:rsidRDefault="008D0B67" w:rsidP="0006238E">
      <w:pPr>
        <w:tabs>
          <w:tab w:val="left" w:pos="-1440"/>
        </w:tabs>
        <w:ind w:left="1080" w:hanging="360"/>
        <w:rPr>
          <w:sz w:val="22"/>
          <w:szCs w:val="22"/>
        </w:rPr>
      </w:pPr>
      <w:r w:rsidRPr="008D2360">
        <w:rPr>
          <w:sz w:val="22"/>
          <w:szCs w:val="22"/>
        </w:rPr>
        <w:t>6</w:t>
      </w:r>
      <w:r w:rsidR="0006238E" w:rsidRPr="008D2360">
        <w:rPr>
          <w:sz w:val="22"/>
          <w:szCs w:val="22"/>
        </w:rPr>
        <w:t>.</w:t>
      </w:r>
      <w:r w:rsidR="0006238E" w:rsidRPr="008D2360">
        <w:rPr>
          <w:sz w:val="22"/>
          <w:szCs w:val="22"/>
        </w:rPr>
        <w:tab/>
        <w:t>Have written permission from, and be participating in the program under the auspices of the student's college or university.</w:t>
      </w:r>
    </w:p>
    <w:p w14:paraId="1B8CC089" w14:textId="77777777" w:rsidR="0006238E" w:rsidRPr="008D2360" w:rsidRDefault="0006238E" w:rsidP="0006238E">
      <w:pPr>
        <w:tabs>
          <w:tab w:val="left" w:pos="-1440"/>
        </w:tabs>
        <w:ind w:left="1080" w:hanging="360"/>
        <w:rPr>
          <w:sz w:val="22"/>
          <w:szCs w:val="22"/>
        </w:rPr>
      </w:pPr>
    </w:p>
    <w:p w14:paraId="01C2F914" w14:textId="77777777" w:rsidR="0006238E" w:rsidRPr="008D2360" w:rsidRDefault="008D0B67" w:rsidP="0006238E">
      <w:pPr>
        <w:tabs>
          <w:tab w:val="left" w:pos="-1440"/>
        </w:tabs>
        <w:ind w:left="1080" w:hanging="360"/>
        <w:rPr>
          <w:sz w:val="22"/>
          <w:szCs w:val="22"/>
        </w:rPr>
      </w:pPr>
      <w:r w:rsidRPr="008D2360">
        <w:rPr>
          <w:sz w:val="22"/>
          <w:szCs w:val="22"/>
        </w:rPr>
        <w:t>7</w:t>
      </w:r>
      <w:r w:rsidR="0006238E" w:rsidRPr="008D2360">
        <w:rPr>
          <w:sz w:val="22"/>
          <w:szCs w:val="22"/>
        </w:rPr>
        <w:t>.</w:t>
      </w:r>
      <w:r w:rsidR="0006238E" w:rsidRPr="008D2360">
        <w:rPr>
          <w:sz w:val="22"/>
          <w:szCs w:val="22"/>
        </w:rPr>
        <w:tab/>
        <w:t>Be accepted by the Chief of Police.</w:t>
      </w:r>
    </w:p>
    <w:p w14:paraId="2FDA154F" w14:textId="77777777" w:rsidR="00F255A9" w:rsidRPr="008D2360" w:rsidRDefault="00F255A9" w:rsidP="0006238E">
      <w:pPr>
        <w:tabs>
          <w:tab w:val="left" w:pos="-1440"/>
        </w:tabs>
        <w:ind w:left="1080" w:hanging="360"/>
        <w:rPr>
          <w:sz w:val="22"/>
          <w:szCs w:val="22"/>
        </w:rPr>
      </w:pPr>
    </w:p>
    <w:p w14:paraId="5C705583" w14:textId="77777777" w:rsidR="00F255A9" w:rsidRPr="008D2360" w:rsidRDefault="00F255A9" w:rsidP="00DC057E">
      <w:pPr>
        <w:tabs>
          <w:tab w:val="left" w:pos="-1440"/>
        </w:tabs>
        <w:ind w:left="360"/>
        <w:rPr>
          <w:sz w:val="22"/>
          <w:szCs w:val="22"/>
        </w:rPr>
      </w:pPr>
      <w:r w:rsidRPr="008D2360">
        <w:rPr>
          <w:sz w:val="22"/>
          <w:szCs w:val="22"/>
        </w:rPr>
        <w:t xml:space="preserve">B.  The Chief of Police will have </w:t>
      </w:r>
      <w:r w:rsidR="00DC057E" w:rsidRPr="008D2360">
        <w:rPr>
          <w:sz w:val="22"/>
          <w:szCs w:val="22"/>
        </w:rPr>
        <w:t>the final decision with regard to any and all requests and applications for program inclusion.</w:t>
      </w:r>
    </w:p>
    <w:p w14:paraId="5C8D5CF4" w14:textId="77777777" w:rsidR="00F255A9" w:rsidRPr="008D2360" w:rsidRDefault="00F255A9" w:rsidP="0006238E">
      <w:pPr>
        <w:tabs>
          <w:tab w:val="left" w:pos="-1440"/>
        </w:tabs>
        <w:ind w:left="1080" w:hanging="360"/>
        <w:rPr>
          <w:sz w:val="22"/>
          <w:szCs w:val="22"/>
        </w:rPr>
      </w:pPr>
    </w:p>
    <w:p w14:paraId="3633D8BA" w14:textId="77777777" w:rsidR="00F255A9" w:rsidRPr="008D2360" w:rsidRDefault="00F255A9" w:rsidP="00F255A9">
      <w:pPr>
        <w:pStyle w:val="QuickI"/>
        <w:numPr>
          <w:ilvl w:val="0"/>
          <w:numId w:val="0"/>
        </w:numPr>
        <w:tabs>
          <w:tab w:val="left" w:pos="-1440"/>
        </w:tabs>
        <w:ind w:left="360" w:hanging="360"/>
        <w:rPr>
          <w:b/>
          <w:bCs/>
          <w:sz w:val="22"/>
        </w:rPr>
      </w:pPr>
      <w:r w:rsidRPr="008D2360">
        <w:rPr>
          <w:b/>
          <w:bCs/>
          <w:sz w:val="22"/>
        </w:rPr>
        <w:t>VI.  INTERN ACTIVITIES</w:t>
      </w:r>
    </w:p>
    <w:p w14:paraId="7E0E3A79" w14:textId="77777777" w:rsidR="00F255A9" w:rsidRPr="008D2360" w:rsidRDefault="00F255A9" w:rsidP="00F255A9">
      <w:pPr>
        <w:pStyle w:val="QuickI"/>
        <w:numPr>
          <w:ilvl w:val="0"/>
          <w:numId w:val="0"/>
        </w:numPr>
        <w:tabs>
          <w:tab w:val="left" w:pos="-1440"/>
        </w:tabs>
        <w:ind w:left="360" w:hanging="360"/>
        <w:rPr>
          <w:b/>
          <w:bCs/>
          <w:sz w:val="22"/>
        </w:rPr>
      </w:pPr>
    </w:p>
    <w:p w14:paraId="02E62B2C" w14:textId="77777777" w:rsidR="00DC057E" w:rsidRPr="008D2360" w:rsidRDefault="00F255A9" w:rsidP="00F255A9">
      <w:pPr>
        <w:tabs>
          <w:tab w:val="left" w:pos="-1440"/>
        </w:tabs>
        <w:ind w:left="360"/>
        <w:rPr>
          <w:sz w:val="22"/>
          <w:szCs w:val="22"/>
        </w:rPr>
      </w:pPr>
      <w:r w:rsidRPr="008D2360">
        <w:rPr>
          <w:sz w:val="22"/>
          <w:szCs w:val="22"/>
        </w:rPr>
        <w:t>A.  Students participating in the program will be exposed to a variety of functions and various divisions within the agency.  ‘Duty’ days and times will be based on the student’s course load and availability</w:t>
      </w:r>
      <w:r w:rsidR="00DC057E" w:rsidRPr="008D2360">
        <w:rPr>
          <w:sz w:val="22"/>
          <w:szCs w:val="22"/>
        </w:rPr>
        <w:t xml:space="preserve">. </w:t>
      </w:r>
    </w:p>
    <w:p w14:paraId="5312EA29" w14:textId="77777777" w:rsidR="00DC057E" w:rsidRPr="008D2360" w:rsidRDefault="00DC057E" w:rsidP="00F255A9">
      <w:pPr>
        <w:tabs>
          <w:tab w:val="left" w:pos="-1440"/>
        </w:tabs>
        <w:ind w:left="360"/>
        <w:rPr>
          <w:sz w:val="22"/>
          <w:szCs w:val="22"/>
        </w:rPr>
      </w:pPr>
    </w:p>
    <w:p w14:paraId="17AE0310" w14:textId="3E523BB1" w:rsidR="00DC057E" w:rsidRPr="008D2360" w:rsidRDefault="00DC057E" w:rsidP="00F255A9">
      <w:pPr>
        <w:tabs>
          <w:tab w:val="left" w:pos="-1440"/>
        </w:tabs>
        <w:ind w:left="360"/>
        <w:rPr>
          <w:sz w:val="22"/>
          <w:szCs w:val="22"/>
        </w:rPr>
      </w:pPr>
      <w:r w:rsidRPr="008D2360">
        <w:rPr>
          <w:sz w:val="22"/>
          <w:szCs w:val="22"/>
        </w:rPr>
        <w:t xml:space="preserve">B.  Activities will include </w:t>
      </w:r>
      <w:r w:rsidR="00342880">
        <w:rPr>
          <w:sz w:val="22"/>
          <w:szCs w:val="22"/>
        </w:rPr>
        <w:t>assignments</w:t>
      </w:r>
      <w:r w:rsidRPr="008D2360">
        <w:rPr>
          <w:sz w:val="22"/>
          <w:szCs w:val="22"/>
        </w:rPr>
        <w:t xml:space="preserve"> with:</w:t>
      </w:r>
    </w:p>
    <w:p w14:paraId="09B830F7" w14:textId="77777777" w:rsidR="00DC057E" w:rsidRPr="008D2360" w:rsidRDefault="00DC057E" w:rsidP="00F255A9">
      <w:pPr>
        <w:tabs>
          <w:tab w:val="left" w:pos="-1440"/>
        </w:tabs>
        <w:ind w:left="360"/>
        <w:rPr>
          <w:sz w:val="22"/>
          <w:szCs w:val="22"/>
        </w:rPr>
      </w:pPr>
    </w:p>
    <w:p w14:paraId="7A3B3763" w14:textId="76CE4BA1" w:rsidR="00B544AF" w:rsidRPr="008D2360" w:rsidRDefault="00DC057E" w:rsidP="00DC057E">
      <w:pPr>
        <w:tabs>
          <w:tab w:val="left" w:pos="-1440"/>
        </w:tabs>
        <w:ind w:left="1080" w:hanging="360"/>
        <w:rPr>
          <w:sz w:val="22"/>
          <w:szCs w:val="22"/>
        </w:rPr>
      </w:pPr>
      <w:r w:rsidRPr="008D2360">
        <w:rPr>
          <w:sz w:val="22"/>
          <w:szCs w:val="22"/>
        </w:rPr>
        <w:t xml:space="preserve">1. </w:t>
      </w:r>
      <w:r w:rsidR="00B544AF" w:rsidRPr="008D2360">
        <w:rPr>
          <w:sz w:val="22"/>
          <w:szCs w:val="22"/>
        </w:rPr>
        <w:t xml:space="preserve"> </w:t>
      </w:r>
      <w:r w:rsidRPr="008D2360">
        <w:rPr>
          <w:sz w:val="22"/>
          <w:szCs w:val="22"/>
        </w:rPr>
        <w:t xml:space="preserve"> Patrol Division – </w:t>
      </w:r>
      <w:r w:rsidR="00342880">
        <w:rPr>
          <w:sz w:val="22"/>
          <w:szCs w:val="22"/>
        </w:rPr>
        <w:t>Students</w:t>
      </w:r>
      <w:r w:rsidRPr="008D2360">
        <w:rPr>
          <w:sz w:val="22"/>
          <w:szCs w:val="22"/>
        </w:rPr>
        <w:t xml:space="preserve"> will be exposed to </w:t>
      </w:r>
      <w:r w:rsidR="00B544AF" w:rsidRPr="008D2360">
        <w:rPr>
          <w:sz w:val="22"/>
          <w:szCs w:val="22"/>
        </w:rPr>
        <w:t>activities such as patrol briefings, routine report writing, viewing officer interviews with subjects (‘walk-ins’), viewing the booking process of arrestees, policy review, and roll-call training.  Interns may be allowed to participate in and perform certain non-critical tasks.</w:t>
      </w:r>
    </w:p>
    <w:p w14:paraId="4CC8D1FE" w14:textId="77777777" w:rsidR="00B544AF" w:rsidRPr="008D2360" w:rsidRDefault="00B544AF" w:rsidP="00DC057E">
      <w:pPr>
        <w:tabs>
          <w:tab w:val="left" w:pos="-1440"/>
        </w:tabs>
        <w:ind w:left="1080" w:hanging="360"/>
        <w:rPr>
          <w:sz w:val="22"/>
          <w:szCs w:val="22"/>
        </w:rPr>
      </w:pPr>
    </w:p>
    <w:p w14:paraId="4F2CCF05" w14:textId="057F5242" w:rsidR="009B4A4D" w:rsidRPr="008D2360" w:rsidRDefault="00B544AF" w:rsidP="005471B9">
      <w:pPr>
        <w:tabs>
          <w:tab w:val="left" w:pos="-1440"/>
        </w:tabs>
        <w:ind w:left="1080" w:hanging="360"/>
        <w:rPr>
          <w:sz w:val="22"/>
          <w:szCs w:val="22"/>
        </w:rPr>
      </w:pPr>
      <w:r w:rsidRPr="008D2360">
        <w:rPr>
          <w:sz w:val="22"/>
          <w:szCs w:val="22"/>
        </w:rPr>
        <w:t xml:space="preserve">2.  </w:t>
      </w:r>
      <w:r w:rsidR="005471B9" w:rsidRPr="008D2360">
        <w:rPr>
          <w:sz w:val="22"/>
          <w:szCs w:val="22"/>
        </w:rPr>
        <w:t xml:space="preserve"> </w:t>
      </w:r>
      <w:r w:rsidRPr="008D2360">
        <w:rPr>
          <w:sz w:val="22"/>
          <w:szCs w:val="22"/>
        </w:rPr>
        <w:t xml:space="preserve">Criminal Investigation Division </w:t>
      </w:r>
      <w:r w:rsidR="00035D16" w:rsidRPr="008D2360">
        <w:rPr>
          <w:sz w:val="22"/>
          <w:szCs w:val="22"/>
        </w:rPr>
        <w:t>(CI</w:t>
      </w:r>
      <w:r w:rsidR="00531FD1" w:rsidRPr="008D2360">
        <w:rPr>
          <w:sz w:val="22"/>
          <w:szCs w:val="22"/>
        </w:rPr>
        <w:t>D</w:t>
      </w:r>
      <w:r w:rsidR="00035D16" w:rsidRPr="008D2360">
        <w:rPr>
          <w:sz w:val="22"/>
          <w:szCs w:val="22"/>
        </w:rPr>
        <w:t xml:space="preserve">) </w:t>
      </w:r>
      <w:r w:rsidRPr="008D2360">
        <w:rPr>
          <w:sz w:val="22"/>
          <w:szCs w:val="22"/>
        </w:rPr>
        <w:t xml:space="preserve">– </w:t>
      </w:r>
      <w:r w:rsidR="00342880">
        <w:rPr>
          <w:sz w:val="22"/>
          <w:szCs w:val="22"/>
        </w:rPr>
        <w:t>Students</w:t>
      </w:r>
      <w:r w:rsidRPr="008D2360">
        <w:rPr>
          <w:sz w:val="22"/>
          <w:szCs w:val="22"/>
        </w:rPr>
        <w:t xml:space="preserve"> will be exposed to activities </w:t>
      </w:r>
      <w:r w:rsidR="009B4A4D" w:rsidRPr="008D2360">
        <w:rPr>
          <w:sz w:val="22"/>
          <w:szCs w:val="22"/>
        </w:rPr>
        <w:t>such as investigation techniques, preparation of CID reports</w:t>
      </w:r>
      <w:r w:rsidR="005471B9" w:rsidRPr="008D2360">
        <w:rPr>
          <w:sz w:val="22"/>
          <w:szCs w:val="22"/>
        </w:rPr>
        <w:t xml:space="preserve"> and case files, crime analysis, evidence collection and review techniques, </w:t>
      </w:r>
      <w:r w:rsidR="009B4A4D" w:rsidRPr="008D2360">
        <w:rPr>
          <w:sz w:val="22"/>
          <w:szCs w:val="22"/>
        </w:rPr>
        <w:t>and</w:t>
      </w:r>
      <w:r w:rsidR="005471B9" w:rsidRPr="008D2360">
        <w:rPr>
          <w:sz w:val="22"/>
          <w:szCs w:val="22"/>
        </w:rPr>
        <w:t xml:space="preserve"> administrative filing.</w:t>
      </w:r>
    </w:p>
    <w:p w14:paraId="050ED32E" w14:textId="77777777" w:rsidR="009B4A4D" w:rsidRPr="008D2360" w:rsidRDefault="009B4A4D" w:rsidP="00DC057E">
      <w:pPr>
        <w:tabs>
          <w:tab w:val="left" w:pos="-1440"/>
        </w:tabs>
        <w:ind w:left="1080" w:hanging="360"/>
        <w:rPr>
          <w:sz w:val="22"/>
          <w:szCs w:val="22"/>
        </w:rPr>
      </w:pPr>
    </w:p>
    <w:p w14:paraId="24C82F74" w14:textId="5BEB3056" w:rsidR="00F255A9" w:rsidRPr="008D2360" w:rsidRDefault="009B4A4D" w:rsidP="00035D16">
      <w:pPr>
        <w:tabs>
          <w:tab w:val="left" w:pos="-1440"/>
        </w:tabs>
        <w:ind w:left="1080" w:hanging="360"/>
        <w:rPr>
          <w:sz w:val="22"/>
          <w:szCs w:val="22"/>
        </w:rPr>
      </w:pPr>
      <w:r w:rsidRPr="008D2360">
        <w:rPr>
          <w:sz w:val="22"/>
          <w:szCs w:val="22"/>
        </w:rPr>
        <w:t xml:space="preserve">3.  </w:t>
      </w:r>
      <w:r w:rsidR="00035D16" w:rsidRPr="008D2360">
        <w:rPr>
          <w:sz w:val="22"/>
          <w:szCs w:val="22"/>
        </w:rPr>
        <w:t xml:space="preserve"> </w:t>
      </w:r>
      <w:r w:rsidRPr="008D2360">
        <w:rPr>
          <w:sz w:val="22"/>
          <w:szCs w:val="22"/>
        </w:rPr>
        <w:t xml:space="preserve">Special Services Division </w:t>
      </w:r>
      <w:r w:rsidR="00035D16" w:rsidRPr="008D2360">
        <w:rPr>
          <w:sz w:val="22"/>
          <w:szCs w:val="22"/>
        </w:rPr>
        <w:t xml:space="preserve">(SSD) </w:t>
      </w:r>
      <w:r w:rsidRPr="008D2360">
        <w:rPr>
          <w:sz w:val="22"/>
          <w:szCs w:val="22"/>
        </w:rPr>
        <w:t xml:space="preserve">– </w:t>
      </w:r>
      <w:r w:rsidR="00342880">
        <w:rPr>
          <w:sz w:val="22"/>
          <w:szCs w:val="22"/>
        </w:rPr>
        <w:t>Students</w:t>
      </w:r>
      <w:r w:rsidRPr="008D2360">
        <w:rPr>
          <w:sz w:val="22"/>
          <w:szCs w:val="22"/>
        </w:rPr>
        <w:t xml:space="preserve"> will be exposed to</w:t>
      </w:r>
      <w:r w:rsidR="00035D16" w:rsidRPr="008D2360">
        <w:rPr>
          <w:sz w:val="22"/>
          <w:szCs w:val="22"/>
        </w:rPr>
        <w:t xml:space="preserve"> each part of</w:t>
      </w:r>
      <w:r w:rsidRPr="008D2360">
        <w:rPr>
          <w:sz w:val="22"/>
          <w:szCs w:val="22"/>
        </w:rPr>
        <w:t xml:space="preserve"> </w:t>
      </w:r>
      <w:r w:rsidR="00035D16" w:rsidRPr="008D2360">
        <w:rPr>
          <w:sz w:val="22"/>
          <w:szCs w:val="22"/>
        </w:rPr>
        <w:t xml:space="preserve">SSD, including school </w:t>
      </w:r>
      <w:r w:rsidR="00342880">
        <w:rPr>
          <w:sz w:val="22"/>
          <w:szCs w:val="22"/>
        </w:rPr>
        <w:t>resources</w:t>
      </w:r>
      <w:r w:rsidR="00035D16" w:rsidRPr="008D2360">
        <w:rPr>
          <w:sz w:val="22"/>
          <w:szCs w:val="22"/>
        </w:rPr>
        <w:t>, housing, area crime enforcement, and warrant management.</w:t>
      </w:r>
    </w:p>
    <w:p w14:paraId="2ED14145" w14:textId="77777777" w:rsidR="00035D16" w:rsidRPr="008D2360" w:rsidRDefault="00035D16" w:rsidP="00035D16">
      <w:pPr>
        <w:tabs>
          <w:tab w:val="left" w:pos="-1440"/>
        </w:tabs>
        <w:ind w:left="1080" w:hanging="360"/>
        <w:rPr>
          <w:sz w:val="22"/>
          <w:szCs w:val="22"/>
        </w:rPr>
      </w:pPr>
    </w:p>
    <w:p w14:paraId="2CC1BC86" w14:textId="67EB9E1F" w:rsidR="00035D16" w:rsidRPr="008D2360" w:rsidRDefault="00035D16" w:rsidP="00035D16">
      <w:pPr>
        <w:tabs>
          <w:tab w:val="left" w:pos="-1440"/>
        </w:tabs>
        <w:ind w:left="1080" w:hanging="360"/>
        <w:rPr>
          <w:sz w:val="22"/>
          <w:szCs w:val="22"/>
        </w:rPr>
      </w:pPr>
      <w:r w:rsidRPr="008D2360">
        <w:rPr>
          <w:sz w:val="22"/>
          <w:szCs w:val="22"/>
        </w:rPr>
        <w:t xml:space="preserve">4. </w:t>
      </w:r>
      <w:r w:rsidR="00A82CA2" w:rsidRPr="008D2360">
        <w:rPr>
          <w:sz w:val="22"/>
          <w:szCs w:val="22"/>
        </w:rPr>
        <w:t xml:space="preserve"> </w:t>
      </w:r>
      <w:r w:rsidRPr="008D2360">
        <w:rPr>
          <w:sz w:val="22"/>
          <w:szCs w:val="22"/>
        </w:rPr>
        <w:t xml:space="preserve"> Traffic Unit – </w:t>
      </w:r>
      <w:r w:rsidR="00342880">
        <w:rPr>
          <w:sz w:val="22"/>
          <w:szCs w:val="22"/>
        </w:rPr>
        <w:t>Students</w:t>
      </w:r>
      <w:r w:rsidRPr="008D2360">
        <w:rPr>
          <w:sz w:val="22"/>
          <w:szCs w:val="22"/>
        </w:rPr>
        <w:t xml:space="preserve"> will be exposed to activities </w:t>
      </w:r>
      <w:r w:rsidR="00D64B3E" w:rsidRPr="008D2360">
        <w:rPr>
          <w:sz w:val="22"/>
          <w:szCs w:val="22"/>
        </w:rPr>
        <w:t xml:space="preserve">accomplished </w:t>
      </w:r>
      <w:r w:rsidR="002B1A8F" w:rsidRPr="008D2360">
        <w:rPr>
          <w:sz w:val="22"/>
          <w:szCs w:val="22"/>
        </w:rPr>
        <w:t>by traffic enforcement officers and related administration and reports.</w:t>
      </w:r>
    </w:p>
    <w:p w14:paraId="1F6A2CF6" w14:textId="77777777" w:rsidR="00035D16" w:rsidRPr="008D2360" w:rsidRDefault="00035D16" w:rsidP="00035D16">
      <w:pPr>
        <w:tabs>
          <w:tab w:val="left" w:pos="-1440"/>
        </w:tabs>
        <w:ind w:left="1080" w:hanging="360"/>
        <w:rPr>
          <w:sz w:val="22"/>
          <w:szCs w:val="22"/>
        </w:rPr>
      </w:pPr>
    </w:p>
    <w:p w14:paraId="474B8965" w14:textId="78B113AE" w:rsidR="00035D16" w:rsidRPr="008D2360" w:rsidRDefault="00035D16" w:rsidP="00035D16">
      <w:pPr>
        <w:tabs>
          <w:tab w:val="left" w:pos="-1440"/>
        </w:tabs>
        <w:ind w:left="1080" w:hanging="360"/>
        <w:rPr>
          <w:sz w:val="22"/>
          <w:szCs w:val="22"/>
        </w:rPr>
      </w:pPr>
      <w:r w:rsidRPr="008D2360">
        <w:rPr>
          <w:sz w:val="22"/>
          <w:szCs w:val="22"/>
        </w:rPr>
        <w:t xml:space="preserve">5.  </w:t>
      </w:r>
      <w:r w:rsidR="00506B38" w:rsidRPr="008D2360">
        <w:rPr>
          <w:sz w:val="22"/>
          <w:szCs w:val="22"/>
        </w:rPr>
        <w:t xml:space="preserve"> </w:t>
      </w:r>
      <w:r w:rsidRPr="008D2360">
        <w:rPr>
          <w:sz w:val="22"/>
          <w:szCs w:val="22"/>
        </w:rPr>
        <w:t xml:space="preserve">Police Clerks – </w:t>
      </w:r>
      <w:r w:rsidR="00342880">
        <w:rPr>
          <w:sz w:val="22"/>
          <w:szCs w:val="22"/>
        </w:rPr>
        <w:t>Students</w:t>
      </w:r>
      <w:r w:rsidRPr="008D2360">
        <w:rPr>
          <w:sz w:val="22"/>
          <w:szCs w:val="22"/>
        </w:rPr>
        <w:t xml:space="preserve"> will be exposed to activities such as interaction with and responding to the public, assisting with locating and printing reports, telephone use, and administrative tasks such as copying and filing. </w:t>
      </w:r>
    </w:p>
    <w:p w14:paraId="37E2D217" w14:textId="77777777" w:rsidR="00035D16" w:rsidRPr="008D2360" w:rsidRDefault="00035D16" w:rsidP="00035D16">
      <w:pPr>
        <w:tabs>
          <w:tab w:val="left" w:pos="-1440"/>
        </w:tabs>
        <w:ind w:left="1080" w:hanging="360"/>
        <w:rPr>
          <w:sz w:val="22"/>
          <w:szCs w:val="22"/>
        </w:rPr>
      </w:pPr>
    </w:p>
    <w:p w14:paraId="13A29380" w14:textId="70468538" w:rsidR="00506B38" w:rsidRPr="008D2360" w:rsidRDefault="00035D16" w:rsidP="00035D16">
      <w:pPr>
        <w:tabs>
          <w:tab w:val="left" w:pos="-1440"/>
        </w:tabs>
        <w:ind w:left="1080" w:hanging="360"/>
        <w:rPr>
          <w:sz w:val="22"/>
          <w:szCs w:val="22"/>
        </w:rPr>
      </w:pPr>
      <w:r w:rsidRPr="008D2360">
        <w:rPr>
          <w:sz w:val="22"/>
          <w:szCs w:val="22"/>
        </w:rPr>
        <w:t xml:space="preserve">6.  </w:t>
      </w:r>
      <w:r w:rsidR="00506B38" w:rsidRPr="008D2360">
        <w:rPr>
          <w:sz w:val="22"/>
          <w:szCs w:val="22"/>
        </w:rPr>
        <w:t xml:space="preserve"> </w:t>
      </w:r>
      <w:r w:rsidRPr="008D2360">
        <w:rPr>
          <w:sz w:val="22"/>
          <w:szCs w:val="22"/>
        </w:rPr>
        <w:t>Police Administration</w:t>
      </w:r>
      <w:r w:rsidR="00506B38" w:rsidRPr="008D2360">
        <w:rPr>
          <w:sz w:val="22"/>
          <w:szCs w:val="22"/>
        </w:rPr>
        <w:t xml:space="preserve"> – </w:t>
      </w:r>
      <w:r w:rsidR="00342880">
        <w:rPr>
          <w:sz w:val="22"/>
          <w:szCs w:val="22"/>
        </w:rPr>
        <w:t>Students</w:t>
      </w:r>
      <w:r w:rsidRPr="008D2360">
        <w:rPr>
          <w:sz w:val="22"/>
          <w:szCs w:val="22"/>
        </w:rPr>
        <w:t xml:space="preserve"> will be exposed</w:t>
      </w:r>
      <w:r w:rsidR="00506B38" w:rsidRPr="008D2360">
        <w:rPr>
          <w:sz w:val="22"/>
          <w:szCs w:val="22"/>
        </w:rPr>
        <w:t xml:space="preserve"> to tasks performed by the Chief of Police, Assistant Chief of Police, Administrative Coordinator</w:t>
      </w:r>
      <w:r w:rsidR="00A82CA2" w:rsidRPr="008D2360">
        <w:rPr>
          <w:sz w:val="22"/>
          <w:szCs w:val="22"/>
        </w:rPr>
        <w:t>, Operations Officer, and Records Manager</w:t>
      </w:r>
      <w:r w:rsidR="00506B38" w:rsidRPr="008D2360">
        <w:rPr>
          <w:sz w:val="22"/>
          <w:szCs w:val="22"/>
        </w:rPr>
        <w:t>.</w:t>
      </w:r>
    </w:p>
    <w:p w14:paraId="5F01527D" w14:textId="77777777" w:rsidR="00506B38" w:rsidRPr="008D2360" w:rsidRDefault="00506B38" w:rsidP="00035D16">
      <w:pPr>
        <w:tabs>
          <w:tab w:val="left" w:pos="-1440"/>
        </w:tabs>
        <w:ind w:left="1080" w:hanging="360"/>
        <w:rPr>
          <w:sz w:val="22"/>
          <w:szCs w:val="22"/>
        </w:rPr>
      </w:pPr>
    </w:p>
    <w:p w14:paraId="50C68011" w14:textId="53848138" w:rsidR="00506B38" w:rsidRPr="008D2360" w:rsidRDefault="00506B38" w:rsidP="00035D16">
      <w:pPr>
        <w:tabs>
          <w:tab w:val="left" w:pos="-1440"/>
        </w:tabs>
        <w:ind w:left="1080" w:hanging="360"/>
        <w:rPr>
          <w:sz w:val="22"/>
          <w:szCs w:val="22"/>
        </w:rPr>
      </w:pPr>
      <w:r w:rsidRPr="008D2360">
        <w:rPr>
          <w:sz w:val="22"/>
          <w:szCs w:val="22"/>
        </w:rPr>
        <w:lastRenderedPageBreak/>
        <w:t xml:space="preserve">7.   Municipal Court – </w:t>
      </w:r>
      <w:r w:rsidR="00342880">
        <w:rPr>
          <w:sz w:val="22"/>
          <w:szCs w:val="22"/>
        </w:rPr>
        <w:t>Students</w:t>
      </w:r>
      <w:r w:rsidRPr="008D2360">
        <w:rPr>
          <w:sz w:val="22"/>
          <w:szCs w:val="22"/>
        </w:rPr>
        <w:t xml:space="preserve"> will be exposed </w:t>
      </w:r>
      <w:r w:rsidR="00342880">
        <w:rPr>
          <w:sz w:val="22"/>
          <w:szCs w:val="22"/>
        </w:rPr>
        <w:t xml:space="preserve">to </w:t>
      </w:r>
      <w:r w:rsidRPr="008D2360">
        <w:rPr>
          <w:sz w:val="22"/>
          <w:szCs w:val="22"/>
        </w:rPr>
        <w:t xml:space="preserve">court and </w:t>
      </w:r>
      <w:r w:rsidR="00342880">
        <w:rPr>
          <w:sz w:val="22"/>
          <w:szCs w:val="22"/>
        </w:rPr>
        <w:t>court-related</w:t>
      </w:r>
      <w:r w:rsidRPr="008D2360">
        <w:rPr>
          <w:sz w:val="22"/>
          <w:szCs w:val="22"/>
        </w:rPr>
        <w:t xml:space="preserve"> activities, processing court paperwork, and administrative filing.  The intern will also attend municipal court to observe both courtroom and court support activities</w:t>
      </w:r>
      <w:r w:rsidR="00D64B3E" w:rsidRPr="008D2360">
        <w:rPr>
          <w:sz w:val="22"/>
          <w:szCs w:val="22"/>
        </w:rPr>
        <w:t>.</w:t>
      </w:r>
    </w:p>
    <w:p w14:paraId="6A2BF346" w14:textId="77777777" w:rsidR="00506B38" w:rsidRPr="008D2360" w:rsidRDefault="00506B38" w:rsidP="00035D16">
      <w:pPr>
        <w:tabs>
          <w:tab w:val="left" w:pos="-1440"/>
        </w:tabs>
        <w:ind w:left="1080" w:hanging="360"/>
        <w:rPr>
          <w:sz w:val="22"/>
          <w:szCs w:val="22"/>
        </w:rPr>
      </w:pPr>
    </w:p>
    <w:p w14:paraId="3320C23C" w14:textId="1D5E2454" w:rsidR="00A82CA2" w:rsidRPr="008D2360" w:rsidRDefault="00A82CA2" w:rsidP="00A82CA2">
      <w:pPr>
        <w:tabs>
          <w:tab w:val="left" w:pos="-1440"/>
        </w:tabs>
        <w:ind w:left="360"/>
        <w:rPr>
          <w:sz w:val="22"/>
          <w:szCs w:val="22"/>
        </w:rPr>
      </w:pPr>
      <w:r w:rsidRPr="008D2360">
        <w:rPr>
          <w:sz w:val="22"/>
          <w:szCs w:val="22"/>
        </w:rPr>
        <w:t xml:space="preserve">C.  The intern, with </w:t>
      </w:r>
      <w:r w:rsidR="00342880">
        <w:rPr>
          <w:sz w:val="22"/>
          <w:szCs w:val="22"/>
        </w:rPr>
        <w:t xml:space="preserve">the </w:t>
      </w:r>
      <w:r w:rsidRPr="008D2360">
        <w:rPr>
          <w:sz w:val="22"/>
          <w:szCs w:val="22"/>
        </w:rPr>
        <w:t xml:space="preserve">approval of the Chief of Police, may participate in </w:t>
      </w:r>
      <w:r w:rsidR="00CB5685" w:rsidRPr="008D2360">
        <w:rPr>
          <w:sz w:val="22"/>
          <w:szCs w:val="22"/>
        </w:rPr>
        <w:t xml:space="preserve">various types of </w:t>
      </w:r>
      <w:r w:rsidRPr="008D2360">
        <w:rPr>
          <w:sz w:val="22"/>
          <w:szCs w:val="22"/>
        </w:rPr>
        <w:t>department training and in</w:t>
      </w:r>
      <w:r w:rsidR="002B1A8F" w:rsidRPr="008D2360">
        <w:rPr>
          <w:sz w:val="22"/>
          <w:szCs w:val="22"/>
        </w:rPr>
        <w:t>-</w:t>
      </w:r>
      <w:r w:rsidRPr="008D2360">
        <w:rPr>
          <w:sz w:val="22"/>
          <w:szCs w:val="22"/>
        </w:rPr>
        <w:t xml:space="preserve">service training.  Note:  </w:t>
      </w:r>
      <w:r w:rsidR="002B1A8F" w:rsidRPr="008D2360">
        <w:rPr>
          <w:sz w:val="22"/>
          <w:szCs w:val="22"/>
        </w:rPr>
        <w:t xml:space="preserve">any training with weapons must be specifically approved by the Chief of Police and only then by a certified firearms instructor. </w:t>
      </w:r>
      <w:r w:rsidRPr="008D2360">
        <w:rPr>
          <w:sz w:val="22"/>
          <w:szCs w:val="22"/>
        </w:rPr>
        <w:t xml:space="preserve">  </w:t>
      </w:r>
    </w:p>
    <w:p w14:paraId="0AC850AA" w14:textId="77777777" w:rsidR="00035D16" w:rsidRPr="008D2360" w:rsidRDefault="00035D16" w:rsidP="00A82CA2">
      <w:pPr>
        <w:tabs>
          <w:tab w:val="left" w:pos="-1440"/>
        </w:tabs>
        <w:ind w:left="1080" w:hanging="720"/>
        <w:rPr>
          <w:sz w:val="22"/>
          <w:szCs w:val="22"/>
        </w:rPr>
      </w:pPr>
    </w:p>
    <w:p w14:paraId="41CB4D91" w14:textId="1F690E70" w:rsidR="00F255A9" w:rsidRPr="008D2360" w:rsidRDefault="004C703B" w:rsidP="004C703B">
      <w:pPr>
        <w:tabs>
          <w:tab w:val="left" w:pos="-1440"/>
        </w:tabs>
        <w:ind w:left="360"/>
        <w:rPr>
          <w:sz w:val="22"/>
          <w:szCs w:val="22"/>
        </w:rPr>
      </w:pPr>
      <w:r w:rsidRPr="008D2360">
        <w:rPr>
          <w:sz w:val="22"/>
          <w:szCs w:val="22"/>
        </w:rPr>
        <w:t xml:space="preserve">D.  </w:t>
      </w:r>
      <w:r w:rsidR="00F255A9" w:rsidRPr="008D2360">
        <w:rPr>
          <w:sz w:val="22"/>
          <w:szCs w:val="22"/>
        </w:rPr>
        <w:t xml:space="preserve">Students participating in the program are expected to conduct themselves in a professional manner which includes wearing appropriate attire.  Interns will wear casual clothing that does not reflect negatively on the </w:t>
      </w:r>
      <w:r w:rsidRPr="008D2360">
        <w:rPr>
          <w:sz w:val="22"/>
          <w:szCs w:val="22"/>
        </w:rPr>
        <w:t>d</w:t>
      </w:r>
      <w:r w:rsidR="00F255A9" w:rsidRPr="008D2360">
        <w:rPr>
          <w:sz w:val="22"/>
          <w:szCs w:val="22"/>
        </w:rPr>
        <w:t xml:space="preserve">epartment.  An open collar, pullover shirt, or blouse with casual pants is acceptable.  </w:t>
      </w:r>
      <w:r w:rsidRPr="008D2360">
        <w:rPr>
          <w:sz w:val="22"/>
          <w:szCs w:val="22"/>
        </w:rPr>
        <w:t>B</w:t>
      </w:r>
      <w:r w:rsidR="00F255A9" w:rsidRPr="008D2360">
        <w:rPr>
          <w:sz w:val="22"/>
          <w:szCs w:val="22"/>
        </w:rPr>
        <w:t xml:space="preserve">lue jeans, T-shirts, </w:t>
      </w:r>
      <w:r w:rsidR="00342880">
        <w:rPr>
          <w:sz w:val="22"/>
          <w:szCs w:val="22"/>
        </w:rPr>
        <w:t>flip-flops</w:t>
      </w:r>
      <w:r w:rsidR="00F255A9" w:rsidRPr="008D2360">
        <w:rPr>
          <w:sz w:val="22"/>
          <w:szCs w:val="22"/>
        </w:rPr>
        <w:t xml:space="preserve">, or other items deemed unacceptable by the </w:t>
      </w:r>
      <w:r w:rsidRPr="008D2360">
        <w:rPr>
          <w:sz w:val="22"/>
          <w:szCs w:val="22"/>
        </w:rPr>
        <w:t xml:space="preserve">Chief of Police are not authorized. </w:t>
      </w:r>
    </w:p>
    <w:p w14:paraId="2F6B9C47" w14:textId="77777777" w:rsidR="00FB0889" w:rsidRPr="008D2360" w:rsidRDefault="00FB0889" w:rsidP="0006238E">
      <w:pPr>
        <w:pStyle w:val="QuickI"/>
        <w:numPr>
          <w:ilvl w:val="0"/>
          <w:numId w:val="0"/>
        </w:numPr>
        <w:tabs>
          <w:tab w:val="left" w:pos="-1440"/>
        </w:tabs>
        <w:ind w:left="360" w:hanging="360"/>
        <w:rPr>
          <w:b/>
          <w:bCs/>
          <w:sz w:val="22"/>
          <w:szCs w:val="22"/>
        </w:rPr>
      </w:pPr>
    </w:p>
    <w:p w14:paraId="4E571926" w14:textId="77777777" w:rsidR="00F46DB3" w:rsidRPr="008D2360" w:rsidRDefault="00F46DB3" w:rsidP="00F46DB3">
      <w:pPr>
        <w:pStyle w:val="QuickI"/>
        <w:numPr>
          <w:ilvl w:val="0"/>
          <w:numId w:val="0"/>
        </w:numPr>
        <w:tabs>
          <w:tab w:val="left" w:pos="-1440"/>
        </w:tabs>
        <w:ind w:left="360"/>
        <w:rPr>
          <w:bCs/>
          <w:sz w:val="22"/>
          <w:szCs w:val="22"/>
        </w:rPr>
      </w:pPr>
      <w:r w:rsidRPr="008D2360">
        <w:rPr>
          <w:bCs/>
          <w:sz w:val="22"/>
          <w:szCs w:val="22"/>
        </w:rPr>
        <w:t xml:space="preserve">E.  Interns working at the department will participate in tasks as allowed and directed by department personnel.  In the event an intern is operating in the field the intern will act only as an </w:t>
      </w:r>
      <w:r w:rsidRPr="008D2360">
        <w:rPr>
          <w:bCs/>
          <w:sz w:val="22"/>
          <w:szCs w:val="22"/>
          <w:u w:val="single"/>
        </w:rPr>
        <w:t>observer</w:t>
      </w:r>
      <w:r w:rsidRPr="008D2360">
        <w:rPr>
          <w:bCs/>
          <w:sz w:val="22"/>
          <w:szCs w:val="22"/>
        </w:rPr>
        <w:t>.  Interns will have certain restrictions as described below:</w:t>
      </w:r>
    </w:p>
    <w:p w14:paraId="7E6C99F9" w14:textId="77777777" w:rsidR="00F46DB3" w:rsidRPr="008D2360" w:rsidRDefault="00F46DB3" w:rsidP="00F46DB3">
      <w:pPr>
        <w:pStyle w:val="QuickI"/>
        <w:numPr>
          <w:ilvl w:val="0"/>
          <w:numId w:val="0"/>
        </w:numPr>
        <w:tabs>
          <w:tab w:val="left" w:pos="-1440"/>
        </w:tabs>
        <w:ind w:left="360"/>
        <w:rPr>
          <w:bCs/>
          <w:sz w:val="22"/>
          <w:szCs w:val="22"/>
        </w:rPr>
      </w:pPr>
    </w:p>
    <w:p w14:paraId="275BD720" w14:textId="77777777" w:rsidR="004C703B" w:rsidRPr="008D2360" w:rsidRDefault="00F46DB3" w:rsidP="006C156E">
      <w:pPr>
        <w:pStyle w:val="QuickI"/>
        <w:numPr>
          <w:ilvl w:val="0"/>
          <w:numId w:val="0"/>
        </w:numPr>
        <w:tabs>
          <w:tab w:val="left" w:pos="-1440"/>
        </w:tabs>
        <w:ind w:left="1080" w:hanging="360"/>
        <w:rPr>
          <w:bCs/>
          <w:sz w:val="22"/>
          <w:szCs w:val="22"/>
        </w:rPr>
      </w:pPr>
      <w:r w:rsidRPr="008D2360">
        <w:rPr>
          <w:bCs/>
          <w:sz w:val="22"/>
          <w:szCs w:val="22"/>
        </w:rPr>
        <w:t xml:space="preserve">1.   </w:t>
      </w:r>
      <w:r w:rsidR="006C156E" w:rsidRPr="008D2360">
        <w:rPr>
          <w:b/>
          <w:sz w:val="22"/>
          <w:szCs w:val="22"/>
          <w:u w:val="single"/>
        </w:rPr>
        <w:t>The intern shall not have the power of arrest</w:t>
      </w:r>
      <w:r w:rsidR="006C156E" w:rsidRPr="008D2360">
        <w:rPr>
          <w:sz w:val="22"/>
          <w:szCs w:val="22"/>
        </w:rPr>
        <w:t>.   Should the intern have been deputized, certified, or otherwise sanctioned to possess any police or law enforcement powers anywhere prior to his or her internship, said facts will be disclosed in writing to the Chief of Police prior to the intern's participation.  Regardless of the intern's possession of certification with any law enforcement agency, he or she will not have arrest authority while an intern with the department.</w:t>
      </w:r>
    </w:p>
    <w:p w14:paraId="0958AF3C" w14:textId="77777777" w:rsidR="00EA7FFE" w:rsidRPr="008D2360" w:rsidRDefault="00EA7FFE" w:rsidP="006C156E">
      <w:pPr>
        <w:tabs>
          <w:tab w:val="left" w:pos="8820"/>
        </w:tabs>
        <w:ind w:left="270" w:right="540" w:firstLine="90"/>
        <w:rPr>
          <w:b/>
          <w:sz w:val="22"/>
          <w:szCs w:val="22"/>
        </w:rPr>
      </w:pPr>
    </w:p>
    <w:p w14:paraId="2A4744A6" w14:textId="3B6872AE" w:rsidR="006C156E" w:rsidRPr="008D2360" w:rsidRDefault="006C156E" w:rsidP="006C156E">
      <w:pPr>
        <w:tabs>
          <w:tab w:val="left" w:pos="-1440"/>
        </w:tabs>
        <w:ind w:left="1080" w:hanging="360"/>
        <w:rPr>
          <w:sz w:val="22"/>
          <w:szCs w:val="22"/>
        </w:rPr>
      </w:pPr>
      <w:r w:rsidRPr="008D2360">
        <w:rPr>
          <w:sz w:val="22"/>
          <w:szCs w:val="22"/>
        </w:rPr>
        <w:t>2.</w:t>
      </w:r>
      <w:r w:rsidRPr="008D2360">
        <w:rPr>
          <w:sz w:val="22"/>
          <w:szCs w:val="22"/>
        </w:rPr>
        <w:tab/>
      </w:r>
      <w:r w:rsidRPr="008D2360">
        <w:rPr>
          <w:b/>
          <w:sz w:val="22"/>
          <w:szCs w:val="22"/>
          <w:u w:val="single"/>
        </w:rPr>
        <w:t>Interns shall not have the authority to carry, possess, or have accessible any firearm, weapon, chemical agent, or related item</w:t>
      </w:r>
      <w:r w:rsidRPr="008D2360">
        <w:rPr>
          <w:b/>
          <w:sz w:val="22"/>
          <w:szCs w:val="22"/>
        </w:rPr>
        <w:t>.</w:t>
      </w:r>
      <w:r w:rsidRPr="008D2360">
        <w:rPr>
          <w:sz w:val="22"/>
          <w:szCs w:val="22"/>
        </w:rPr>
        <w:t xml:space="preserve">  This shall include any weapon or firearm that the intern may have a duly issued license authorizing him/her to possess or carry.  Any intern found in possession of any of the aforementioned items will be terminated from the program.  The only exception will be the intern's participation in a </w:t>
      </w:r>
      <w:r w:rsidR="00342880">
        <w:rPr>
          <w:sz w:val="22"/>
          <w:szCs w:val="22"/>
        </w:rPr>
        <w:t>department-sanctioned</w:t>
      </w:r>
      <w:r w:rsidRPr="008D2360">
        <w:rPr>
          <w:sz w:val="22"/>
          <w:szCs w:val="22"/>
        </w:rPr>
        <w:t xml:space="preserve"> firearms training event with a </w:t>
      </w:r>
      <w:r w:rsidR="00342880">
        <w:rPr>
          <w:sz w:val="22"/>
          <w:szCs w:val="22"/>
        </w:rPr>
        <w:t>department-furnished</w:t>
      </w:r>
      <w:r w:rsidRPr="008D2360">
        <w:rPr>
          <w:sz w:val="22"/>
          <w:szCs w:val="22"/>
        </w:rPr>
        <w:t xml:space="preserve"> weapon.</w:t>
      </w:r>
    </w:p>
    <w:p w14:paraId="0B216275" w14:textId="77777777" w:rsidR="00825606" w:rsidRPr="008D2360" w:rsidRDefault="00825606" w:rsidP="00EA7FFE">
      <w:pPr>
        <w:tabs>
          <w:tab w:val="left" w:pos="8820"/>
        </w:tabs>
        <w:ind w:left="270" w:right="540" w:firstLine="90"/>
        <w:rPr>
          <w:b/>
          <w:sz w:val="22"/>
          <w:szCs w:val="22"/>
        </w:rPr>
      </w:pPr>
    </w:p>
    <w:p w14:paraId="1ACAE74A" w14:textId="310451E2" w:rsidR="002F24F1" w:rsidRPr="008D2360" w:rsidRDefault="002F24F1" w:rsidP="002F24F1">
      <w:pPr>
        <w:tabs>
          <w:tab w:val="left" w:pos="-1440"/>
        </w:tabs>
        <w:ind w:left="1080" w:hanging="360"/>
        <w:rPr>
          <w:sz w:val="22"/>
          <w:szCs w:val="22"/>
        </w:rPr>
      </w:pPr>
      <w:r w:rsidRPr="008D2360">
        <w:rPr>
          <w:sz w:val="22"/>
          <w:szCs w:val="22"/>
        </w:rPr>
        <w:t>3.</w:t>
      </w:r>
      <w:r w:rsidRPr="008D2360">
        <w:rPr>
          <w:sz w:val="22"/>
          <w:szCs w:val="22"/>
        </w:rPr>
        <w:tab/>
      </w:r>
      <w:r w:rsidRPr="008D2360">
        <w:rPr>
          <w:b/>
          <w:sz w:val="22"/>
          <w:szCs w:val="22"/>
          <w:u w:val="single"/>
        </w:rPr>
        <w:t>The Dublin Police Department reserves the right to terminate any intern from the Program</w:t>
      </w:r>
      <w:r w:rsidRPr="008D2360">
        <w:rPr>
          <w:sz w:val="22"/>
          <w:szCs w:val="22"/>
        </w:rPr>
        <w:t xml:space="preserve"> upon the intern committing any act in violation of department rules and regulations relating to health, safety, release of confidential information, failure to comply with instruction of an officer or department employee in a position to be responsible for the intern or any designee thereof.  Such termination from the program shall be the decision of the Chief of Police, however</w:t>
      </w:r>
      <w:r w:rsidR="00342880">
        <w:rPr>
          <w:sz w:val="22"/>
          <w:szCs w:val="22"/>
        </w:rPr>
        <w:t>,</w:t>
      </w:r>
      <w:r w:rsidRPr="008D2360">
        <w:rPr>
          <w:sz w:val="22"/>
          <w:szCs w:val="22"/>
        </w:rPr>
        <w:t xml:space="preserve"> the officer/employee to which the intern is assigned may terminate the intern's activities for that day for any of the above reasons.  Termination from the program is not subject to appeal.</w:t>
      </w:r>
    </w:p>
    <w:p w14:paraId="7517D1FA" w14:textId="77777777" w:rsidR="002B378C" w:rsidRPr="008D2360" w:rsidRDefault="002B378C" w:rsidP="002F24F1">
      <w:pPr>
        <w:tabs>
          <w:tab w:val="left" w:pos="-1440"/>
        </w:tabs>
        <w:ind w:left="1080" w:hanging="360"/>
        <w:rPr>
          <w:sz w:val="22"/>
          <w:szCs w:val="22"/>
        </w:rPr>
      </w:pPr>
    </w:p>
    <w:p w14:paraId="2DDF6AB1" w14:textId="77777777" w:rsidR="002B378C" w:rsidRPr="008D2360" w:rsidRDefault="002B378C" w:rsidP="002B378C">
      <w:pPr>
        <w:autoSpaceDE w:val="0"/>
        <w:autoSpaceDN w:val="0"/>
        <w:adjustRightInd w:val="0"/>
        <w:ind w:firstLine="720"/>
        <w:rPr>
          <w:color w:val="000000"/>
          <w:sz w:val="23"/>
          <w:szCs w:val="23"/>
        </w:rPr>
      </w:pPr>
      <w:r w:rsidRPr="008D2360">
        <w:rPr>
          <w:color w:val="000000"/>
          <w:sz w:val="23"/>
          <w:szCs w:val="23"/>
        </w:rPr>
        <w:t xml:space="preserve">4.   Interns will not be directly involved in covert police functions. </w:t>
      </w:r>
    </w:p>
    <w:p w14:paraId="6F0CE057" w14:textId="77777777" w:rsidR="00C07580" w:rsidRPr="008D2360" w:rsidRDefault="00C07580" w:rsidP="002B378C">
      <w:pPr>
        <w:autoSpaceDE w:val="0"/>
        <w:autoSpaceDN w:val="0"/>
        <w:adjustRightInd w:val="0"/>
        <w:rPr>
          <w:color w:val="000000"/>
          <w:sz w:val="23"/>
          <w:szCs w:val="23"/>
        </w:rPr>
      </w:pPr>
    </w:p>
    <w:p w14:paraId="5C0753DA" w14:textId="77777777" w:rsidR="002B378C" w:rsidRPr="008D2360" w:rsidRDefault="00C07580" w:rsidP="00C07580">
      <w:pPr>
        <w:autoSpaceDE w:val="0"/>
        <w:autoSpaceDN w:val="0"/>
        <w:adjustRightInd w:val="0"/>
        <w:ind w:firstLine="720"/>
        <w:rPr>
          <w:color w:val="000000"/>
          <w:sz w:val="23"/>
          <w:szCs w:val="23"/>
        </w:rPr>
      </w:pPr>
      <w:r w:rsidRPr="008D2360">
        <w:rPr>
          <w:color w:val="000000"/>
          <w:sz w:val="23"/>
          <w:szCs w:val="23"/>
        </w:rPr>
        <w:t xml:space="preserve">5.   </w:t>
      </w:r>
      <w:r w:rsidR="002B378C" w:rsidRPr="008D2360">
        <w:rPr>
          <w:color w:val="000000"/>
          <w:sz w:val="23"/>
          <w:szCs w:val="23"/>
        </w:rPr>
        <w:t xml:space="preserve">Interns will not be allowed to operate any department vehicle. </w:t>
      </w:r>
    </w:p>
    <w:p w14:paraId="2028C1EA" w14:textId="77777777" w:rsidR="00C07580" w:rsidRPr="008D2360" w:rsidRDefault="00C07580" w:rsidP="00C07580">
      <w:pPr>
        <w:autoSpaceDE w:val="0"/>
        <w:autoSpaceDN w:val="0"/>
        <w:adjustRightInd w:val="0"/>
        <w:ind w:firstLine="720"/>
        <w:rPr>
          <w:color w:val="000000"/>
          <w:sz w:val="23"/>
          <w:szCs w:val="23"/>
        </w:rPr>
      </w:pPr>
    </w:p>
    <w:p w14:paraId="56A4012D" w14:textId="77777777" w:rsidR="002B378C" w:rsidRPr="008D2360" w:rsidRDefault="00C07580" w:rsidP="00C07580">
      <w:pPr>
        <w:autoSpaceDE w:val="0"/>
        <w:autoSpaceDN w:val="0"/>
        <w:adjustRightInd w:val="0"/>
        <w:ind w:left="1080" w:hanging="360"/>
        <w:rPr>
          <w:color w:val="000000"/>
          <w:sz w:val="23"/>
          <w:szCs w:val="23"/>
        </w:rPr>
      </w:pPr>
      <w:r w:rsidRPr="008D2360">
        <w:rPr>
          <w:color w:val="000000"/>
          <w:sz w:val="23"/>
          <w:szCs w:val="23"/>
        </w:rPr>
        <w:t>6.   I</w:t>
      </w:r>
      <w:r w:rsidR="002B378C" w:rsidRPr="008D2360">
        <w:rPr>
          <w:color w:val="000000"/>
          <w:sz w:val="23"/>
          <w:szCs w:val="23"/>
        </w:rPr>
        <w:t xml:space="preserve">nterns are not placed in a position where they would be unduly exposed to possible dangerous incidents. </w:t>
      </w:r>
    </w:p>
    <w:p w14:paraId="6CCE0D03" w14:textId="77777777" w:rsidR="00C07580" w:rsidRPr="008D2360" w:rsidRDefault="00C07580" w:rsidP="00C07580">
      <w:pPr>
        <w:autoSpaceDE w:val="0"/>
        <w:autoSpaceDN w:val="0"/>
        <w:adjustRightInd w:val="0"/>
        <w:ind w:left="1080" w:hanging="360"/>
        <w:rPr>
          <w:color w:val="000000"/>
          <w:sz w:val="23"/>
          <w:szCs w:val="23"/>
        </w:rPr>
      </w:pPr>
    </w:p>
    <w:p w14:paraId="37D61AFC" w14:textId="77777777" w:rsidR="002B378C" w:rsidRPr="008D2360" w:rsidRDefault="00C07580" w:rsidP="00C07580">
      <w:pPr>
        <w:autoSpaceDE w:val="0"/>
        <w:autoSpaceDN w:val="0"/>
        <w:adjustRightInd w:val="0"/>
        <w:ind w:left="1080" w:hanging="360"/>
        <w:rPr>
          <w:color w:val="000000"/>
          <w:sz w:val="23"/>
          <w:szCs w:val="23"/>
        </w:rPr>
      </w:pPr>
      <w:r w:rsidRPr="008D2360">
        <w:rPr>
          <w:color w:val="000000"/>
          <w:sz w:val="23"/>
          <w:szCs w:val="23"/>
        </w:rPr>
        <w:t xml:space="preserve">7.   </w:t>
      </w:r>
      <w:r w:rsidR="002B378C" w:rsidRPr="008D2360">
        <w:rPr>
          <w:color w:val="000000"/>
          <w:sz w:val="23"/>
          <w:szCs w:val="23"/>
        </w:rPr>
        <w:t>Interns will not be in the presence of criminal suspects, persons in custody</w:t>
      </w:r>
      <w:r w:rsidRPr="008D2360">
        <w:rPr>
          <w:color w:val="000000"/>
          <w:sz w:val="23"/>
          <w:szCs w:val="23"/>
        </w:rPr>
        <w:t>,</w:t>
      </w:r>
      <w:r w:rsidR="002B378C" w:rsidRPr="008D2360">
        <w:rPr>
          <w:color w:val="000000"/>
          <w:sz w:val="23"/>
          <w:szCs w:val="23"/>
        </w:rPr>
        <w:t xml:space="preserve"> or hostile persons unless there are sufficient officers also present to provide for the intern’s safety. </w:t>
      </w:r>
    </w:p>
    <w:p w14:paraId="2BD608CB" w14:textId="77777777" w:rsidR="002B378C" w:rsidRPr="008D2360" w:rsidRDefault="00C07580" w:rsidP="002B378C">
      <w:pPr>
        <w:tabs>
          <w:tab w:val="left" w:pos="-1440"/>
        </w:tabs>
        <w:ind w:left="1080" w:hanging="360"/>
        <w:rPr>
          <w:sz w:val="22"/>
          <w:szCs w:val="22"/>
        </w:rPr>
      </w:pPr>
      <w:r w:rsidRPr="008D2360">
        <w:rPr>
          <w:color w:val="000000"/>
          <w:sz w:val="23"/>
          <w:szCs w:val="23"/>
        </w:rPr>
        <w:lastRenderedPageBreak/>
        <w:t xml:space="preserve">8.   </w:t>
      </w:r>
      <w:r w:rsidR="002B378C" w:rsidRPr="008D2360">
        <w:rPr>
          <w:color w:val="000000"/>
          <w:sz w:val="23"/>
          <w:szCs w:val="23"/>
        </w:rPr>
        <w:t>Interns shall not be permitted to function in an unsecured environment unless escorted by a sworn officer.</w:t>
      </w:r>
    </w:p>
    <w:p w14:paraId="4D1C2604" w14:textId="77777777" w:rsidR="002F24F1" w:rsidRPr="008D2360" w:rsidRDefault="002F24F1" w:rsidP="002F24F1">
      <w:pPr>
        <w:tabs>
          <w:tab w:val="left" w:pos="-1440"/>
        </w:tabs>
        <w:ind w:left="1080" w:hanging="360"/>
        <w:rPr>
          <w:sz w:val="22"/>
          <w:szCs w:val="22"/>
        </w:rPr>
      </w:pPr>
    </w:p>
    <w:p w14:paraId="4BEB523A" w14:textId="0DC60852" w:rsidR="002F24F1" w:rsidRPr="008D2360" w:rsidRDefault="002F24F1" w:rsidP="002F24F1">
      <w:pPr>
        <w:tabs>
          <w:tab w:val="left" w:pos="-1440"/>
        </w:tabs>
        <w:ind w:left="360"/>
        <w:rPr>
          <w:sz w:val="22"/>
          <w:szCs w:val="22"/>
        </w:rPr>
      </w:pPr>
      <w:r w:rsidRPr="008D2360">
        <w:rPr>
          <w:sz w:val="22"/>
          <w:szCs w:val="22"/>
        </w:rPr>
        <w:t>F.  The department strongly encourages officers and interns to communicate.  Interns are here to participate in our daily routine and activities, to the extent that they can.  Officers and employees become adjunct teachers and instructors to the intern.  On many occasions</w:t>
      </w:r>
      <w:r w:rsidR="00342880">
        <w:rPr>
          <w:sz w:val="22"/>
          <w:szCs w:val="22"/>
        </w:rPr>
        <w:t>,</w:t>
      </w:r>
      <w:r w:rsidRPr="008D2360">
        <w:rPr>
          <w:sz w:val="22"/>
          <w:szCs w:val="22"/>
        </w:rPr>
        <w:t xml:space="preserve"> the intern will ask the officer his/her opinion on matters.  The intern must realize that a question soliciting an opinion will get just that, an opinion.  The opinions expressed by an officer reflect the opinion of the officer and not necessarily the official stance of the department.</w:t>
      </w:r>
    </w:p>
    <w:p w14:paraId="1DBE4EB1" w14:textId="77777777" w:rsidR="002B378C" w:rsidRPr="008D2360" w:rsidRDefault="002B378C" w:rsidP="002F24F1">
      <w:pPr>
        <w:tabs>
          <w:tab w:val="left" w:pos="-1440"/>
        </w:tabs>
        <w:ind w:left="360"/>
        <w:rPr>
          <w:sz w:val="22"/>
          <w:szCs w:val="22"/>
        </w:rPr>
      </w:pPr>
    </w:p>
    <w:p w14:paraId="28DDAB0D" w14:textId="276A78DD" w:rsidR="00825606" w:rsidRPr="008D2360" w:rsidRDefault="002B378C" w:rsidP="002B378C">
      <w:pPr>
        <w:tabs>
          <w:tab w:val="left" w:pos="-1440"/>
        </w:tabs>
        <w:ind w:left="360"/>
        <w:rPr>
          <w:sz w:val="22"/>
          <w:szCs w:val="22"/>
        </w:rPr>
      </w:pPr>
      <w:r w:rsidRPr="008D2360">
        <w:rPr>
          <w:sz w:val="22"/>
          <w:szCs w:val="22"/>
        </w:rPr>
        <w:t xml:space="preserve">G.  Interns shall treat all official business of the department as confidential.  Interns may be exposed to confidential information during their participation in the program, and it is not always clear which information is confidential and what information is publicly available.  As such, interns are required to assume any information they may gain during </w:t>
      </w:r>
      <w:r w:rsidR="00342880">
        <w:rPr>
          <w:sz w:val="22"/>
          <w:szCs w:val="22"/>
        </w:rPr>
        <w:t xml:space="preserve">the </w:t>
      </w:r>
      <w:r w:rsidRPr="008D2360">
        <w:rPr>
          <w:sz w:val="22"/>
          <w:szCs w:val="22"/>
        </w:rPr>
        <w:t xml:space="preserve">internship is confidential.  Interns will not discuss or repeat information or events gained during </w:t>
      </w:r>
      <w:r w:rsidR="00342880">
        <w:rPr>
          <w:sz w:val="22"/>
          <w:szCs w:val="22"/>
        </w:rPr>
        <w:t xml:space="preserve">the </w:t>
      </w:r>
      <w:r w:rsidRPr="008D2360">
        <w:rPr>
          <w:sz w:val="22"/>
          <w:szCs w:val="22"/>
        </w:rPr>
        <w:t>internship with any person unless specifically authorized to do so.</w:t>
      </w:r>
    </w:p>
    <w:p w14:paraId="5AF7E7E4" w14:textId="77777777" w:rsidR="002B378C" w:rsidRPr="008D2360" w:rsidRDefault="002B378C" w:rsidP="002B378C">
      <w:pPr>
        <w:tabs>
          <w:tab w:val="left" w:pos="-1440"/>
        </w:tabs>
        <w:ind w:left="360"/>
        <w:rPr>
          <w:sz w:val="22"/>
          <w:szCs w:val="22"/>
        </w:rPr>
      </w:pPr>
    </w:p>
    <w:p w14:paraId="7387EB52" w14:textId="77777777" w:rsidR="009A6D7C" w:rsidRPr="008D2360" w:rsidRDefault="00EA7FFE" w:rsidP="009A6D7C">
      <w:pPr>
        <w:pStyle w:val="QuickI"/>
        <w:numPr>
          <w:ilvl w:val="0"/>
          <w:numId w:val="0"/>
        </w:numPr>
        <w:tabs>
          <w:tab w:val="left" w:pos="-1440"/>
        </w:tabs>
        <w:ind w:left="360" w:hanging="360"/>
        <w:rPr>
          <w:b/>
          <w:sz w:val="22"/>
          <w:szCs w:val="22"/>
        </w:rPr>
      </w:pPr>
      <w:r w:rsidRPr="008D2360">
        <w:rPr>
          <w:b/>
          <w:bCs/>
          <w:sz w:val="22"/>
        </w:rPr>
        <w:t xml:space="preserve">VII.  </w:t>
      </w:r>
      <w:r w:rsidRPr="008D2360">
        <w:rPr>
          <w:b/>
          <w:sz w:val="22"/>
          <w:szCs w:val="22"/>
        </w:rPr>
        <w:t>C</w:t>
      </w:r>
      <w:r w:rsidR="009A6D7C" w:rsidRPr="008D2360">
        <w:rPr>
          <w:b/>
          <w:sz w:val="22"/>
          <w:szCs w:val="22"/>
        </w:rPr>
        <w:t>LOSING</w:t>
      </w:r>
    </w:p>
    <w:p w14:paraId="405B8C4B" w14:textId="77777777" w:rsidR="009A6D7C" w:rsidRPr="008D2360" w:rsidRDefault="009A6D7C" w:rsidP="009A6D7C">
      <w:pPr>
        <w:pStyle w:val="QuickI"/>
        <w:numPr>
          <w:ilvl w:val="0"/>
          <w:numId w:val="0"/>
        </w:numPr>
        <w:tabs>
          <w:tab w:val="left" w:pos="-1440"/>
        </w:tabs>
        <w:ind w:left="360" w:hanging="360"/>
        <w:rPr>
          <w:b/>
          <w:sz w:val="22"/>
          <w:szCs w:val="22"/>
        </w:rPr>
      </w:pPr>
    </w:p>
    <w:p w14:paraId="1321FB7B" w14:textId="77777777" w:rsidR="00D22FB2" w:rsidRPr="00D22FB2" w:rsidRDefault="00D22FB2" w:rsidP="00D22FB2">
      <w:pPr>
        <w:ind w:left="360"/>
        <w:rPr>
          <w:sz w:val="22"/>
          <w:szCs w:val="22"/>
        </w:rPr>
      </w:pPr>
      <w:r w:rsidRPr="008D2360">
        <w:rPr>
          <w:sz w:val="22"/>
          <w:szCs w:val="22"/>
        </w:rPr>
        <w:t>The primary goal of this program is to further prepare and develop qualified college students to enter the field of law enforcement while promoting and supporting their successful completion of a college education.  Providing these students an opportunity to see and participate in our daily activities and routine will further their preparation and development for a law enforcement career.</w:t>
      </w:r>
    </w:p>
    <w:p w14:paraId="19B9562F" w14:textId="77777777" w:rsidR="00EA7FFE" w:rsidRPr="00EA7FFE" w:rsidRDefault="00EA7FFE" w:rsidP="00EA7FFE">
      <w:pPr>
        <w:tabs>
          <w:tab w:val="left" w:pos="8820"/>
        </w:tabs>
        <w:ind w:left="270" w:right="108" w:firstLine="90"/>
        <w:rPr>
          <w:sz w:val="22"/>
          <w:szCs w:val="22"/>
        </w:rPr>
      </w:pPr>
    </w:p>
    <w:p w14:paraId="762BFAE6" w14:textId="77777777" w:rsidR="006C156E" w:rsidRPr="00EA7FFE" w:rsidRDefault="006C156E" w:rsidP="00EA7FFE">
      <w:pPr>
        <w:tabs>
          <w:tab w:val="left" w:pos="8820"/>
        </w:tabs>
        <w:ind w:left="360" w:right="108"/>
        <w:rPr>
          <w:sz w:val="22"/>
          <w:szCs w:val="22"/>
        </w:rPr>
      </w:pPr>
    </w:p>
    <w:sectPr w:rsidR="006C156E" w:rsidRPr="00EA7FFE">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B238" w14:textId="77777777" w:rsidR="00194DAA" w:rsidRDefault="00194DAA">
      <w:r>
        <w:separator/>
      </w:r>
    </w:p>
  </w:endnote>
  <w:endnote w:type="continuationSeparator" w:id="0">
    <w:p w14:paraId="3E57DB40" w14:textId="77777777" w:rsidR="00194DAA" w:rsidRDefault="0019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9E34" w14:textId="77777777" w:rsidR="00EE0DAB" w:rsidRDefault="00EE0DAB">
    <w:pPr>
      <w:pStyle w:val="Footer"/>
      <w:rPr>
        <w:sz w:val="22"/>
      </w:rPr>
    </w:pPr>
    <w:r>
      <w:rPr>
        <w:snapToGrid w:val="0"/>
      </w:rPr>
      <w:tab/>
    </w:r>
    <w:r w:rsidR="00F05925">
      <w:rPr>
        <w:snapToGrid w:val="0"/>
      </w:rPr>
      <w:t xml:space="preserve">                                                                                     </w:t>
    </w:r>
    <w:r w:rsidR="00EA7FFE">
      <w:rPr>
        <w:snapToGrid w:val="0"/>
      </w:rPr>
      <w:t xml:space="preserve">     </w:t>
    </w:r>
    <w:r w:rsidR="00F05925">
      <w:rPr>
        <w:snapToGrid w:val="0"/>
      </w:rPr>
      <w:t xml:space="preserve">   </w:t>
    </w:r>
    <w:r w:rsidR="00F05925">
      <w:rPr>
        <w:snapToGrid w:val="0"/>
        <w:sz w:val="22"/>
      </w:rPr>
      <w:t xml:space="preserve">- </w:t>
    </w:r>
    <w:r w:rsidR="00F05925">
      <w:rPr>
        <w:snapToGrid w:val="0"/>
        <w:sz w:val="22"/>
      </w:rPr>
      <w:fldChar w:fldCharType="begin"/>
    </w:r>
    <w:r w:rsidR="00F05925">
      <w:rPr>
        <w:snapToGrid w:val="0"/>
        <w:sz w:val="22"/>
      </w:rPr>
      <w:instrText xml:space="preserve"> PAGE </w:instrText>
    </w:r>
    <w:r w:rsidR="00F05925">
      <w:rPr>
        <w:snapToGrid w:val="0"/>
        <w:sz w:val="22"/>
      </w:rPr>
      <w:fldChar w:fldCharType="separate"/>
    </w:r>
    <w:r w:rsidR="00373EE5">
      <w:rPr>
        <w:noProof/>
        <w:snapToGrid w:val="0"/>
        <w:sz w:val="22"/>
      </w:rPr>
      <w:t>1</w:t>
    </w:r>
    <w:r w:rsidR="00F05925">
      <w:rPr>
        <w:snapToGrid w:val="0"/>
        <w:sz w:val="22"/>
      </w:rPr>
      <w:fldChar w:fldCharType="end"/>
    </w:r>
    <w:r w:rsidR="00F05925">
      <w:rPr>
        <w:snapToGrid w:val="0"/>
        <w:sz w:val="22"/>
      </w:rPr>
      <w:t xml:space="preserve"> -       </w:t>
    </w:r>
    <w:r w:rsidR="00F255A9">
      <w:rPr>
        <w:snapToGrid w:val="0"/>
        <w:sz w:val="22"/>
      </w:rPr>
      <w:t xml:space="preserve">           </w:t>
    </w:r>
    <w:r w:rsidR="00F05925">
      <w:rPr>
        <w:snapToGrid w:val="0"/>
        <w:sz w:val="22"/>
      </w:rPr>
      <w:t xml:space="preserve"> </w:t>
    </w:r>
    <w:r w:rsidR="0022664F">
      <w:rPr>
        <w:snapToGrid w:val="0"/>
        <w:sz w:val="22"/>
      </w:rPr>
      <w:t xml:space="preserve"> </w:t>
    </w:r>
    <w:r w:rsidR="00F255A9">
      <w:rPr>
        <w:snapToGrid w:val="0"/>
        <w:sz w:val="22"/>
      </w:rPr>
      <w:t>Intern Program</w:t>
    </w:r>
    <w:r w:rsidR="00F05925">
      <w:rPr>
        <w:snapToGrid w:val="0"/>
        <w:sz w:val="22"/>
      </w:rPr>
      <w:t xml:space="preserve">   </w:t>
    </w:r>
    <w:r w:rsidR="00F255A9">
      <w:rPr>
        <w:snapToGrid w:val="0"/>
        <w:sz w:val="22"/>
      </w:rPr>
      <w:t xml:space="preserve">       </w:t>
    </w:r>
    <w:r w:rsidR="00F05925">
      <w:rPr>
        <w:snapToGrid w:val="0"/>
        <w:sz w:val="22"/>
      </w:rPr>
      <w:t xml:space="preserve">       M-01</w:t>
    </w:r>
    <w:r w:rsidR="00F255A9">
      <w:rPr>
        <w:snapToGrid w:val="0"/>
        <w:sz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4F07" w14:textId="77777777" w:rsidR="00194DAA" w:rsidRDefault="00194DAA">
      <w:r>
        <w:separator/>
      </w:r>
    </w:p>
  </w:footnote>
  <w:footnote w:type="continuationSeparator" w:id="0">
    <w:p w14:paraId="6076515B" w14:textId="77777777" w:rsidR="00194DAA" w:rsidRDefault="00194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2" w15:restartNumberingAfterBreak="0">
    <w:nsid w:val="05F06F8C"/>
    <w:multiLevelType w:val="multilevel"/>
    <w:tmpl w:val="5A66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25AB3"/>
    <w:multiLevelType w:val="hybridMultilevel"/>
    <w:tmpl w:val="BDE4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42964"/>
    <w:multiLevelType w:val="multilevel"/>
    <w:tmpl w:val="1356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811B7"/>
    <w:multiLevelType w:val="hybridMultilevel"/>
    <w:tmpl w:val="078CECFE"/>
    <w:lvl w:ilvl="0" w:tplc="6EF414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707C25"/>
    <w:multiLevelType w:val="multilevel"/>
    <w:tmpl w:val="C328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476DC"/>
    <w:multiLevelType w:val="multilevel"/>
    <w:tmpl w:val="3916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02989"/>
    <w:multiLevelType w:val="multilevel"/>
    <w:tmpl w:val="634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CB35B5"/>
    <w:multiLevelType w:val="hybridMultilevel"/>
    <w:tmpl w:val="317E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D1122"/>
    <w:multiLevelType w:val="multilevel"/>
    <w:tmpl w:val="F400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1E4A7F"/>
    <w:multiLevelType w:val="multilevel"/>
    <w:tmpl w:val="4AD8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7A022B"/>
    <w:multiLevelType w:val="multilevel"/>
    <w:tmpl w:val="9FC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A4FB2"/>
    <w:multiLevelType w:val="hybridMultilevel"/>
    <w:tmpl w:val="8F54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D768E"/>
    <w:multiLevelType w:val="multilevel"/>
    <w:tmpl w:val="E7BC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0C5318"/>
    <w:multiLevelType w:val="multilevel"/>
    <w:tmpl w:val="2E98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8D4374"/>
    <w:multiLevelType w:val="multilevel"/>
    <w:tmpl w:val="1476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391ED3"/>
    <w:multiLevelType w:val="multilevel"/>
    <w:tmpl w:val="851C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C05B8D"/>
    <w:multiLevelType w:val="hybridMultilevel"/>
    <w:tmpl w:val="2FA89BBA"/>
    <w:lvl w:ilvl="0" w:tplc="93AA55AC">
      <w:start w:val="1"/>
      <w:numFmt w:val="upperRoman"/>
      <w:lvlText w:val="%1."/>
      <w:lvlJc w:val="left"/>
      <w:pPr>
        <w:tabs>
          <w:tab w:val="num" w:pos="1080"/>
        </w:tabs>
        <w:ind w:left="1080" w:hanging="720"/>
      </w:pPr>
      <w:rPr>
        <w:rFonts w:hint="default"/>
      </w:rPr>
    </w:lvl>
    <w:lvl w:ilvl="1" w:tplc="94BEA6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2942765">
    <w:abstractNumId w:val="18"/>
  </w:num>
  <w:num w:numId="2" w16cid:durableId="1878079983">
    <w:abstractNumId w:val="0"/>
    <w:lvlOverride w:ilvl="0">
      <w:startOverride w:val="1"/>
      <w:lvl w:ilvl="0">
        <w:start w:val="1"/>
        <w:numFmt w:val="decimal"/>
        <w:pStyle w:val="QuickI"/>
        <w:lvlText w:val="%1."/>
        <w:lvlJc w:val="left"/>
      </w:lvl>
    </w:lvlOverride>
  </w:num>
  <w:num w:numId="3" w16cid:durableId="1026373997">
    <w:abstractNumId w:val="1"/>
    <w:lvlOverride w:ilvl="0">
      <w:startOverride w:val="1"/>
      <w:lvl w:ilvl="0">
        <w:start w:val="1"/>
        <w:numFmt w:val="decimal"/>
        <w:pStyle w:val="QuickA"/>
        <w:lvlText w:val="%1."/>
        <w:lvlJc w:val="left"/>
      </w:lvl>
    </w:lvlOverride>
  </w:num>
  <w:num w:numId="4" w16cid:durableId="1468889514">
    <w:abstractNumId w:val="8"/>
  </w:num>
  <w:num w:numId="5" w16cid:durableId="953099950">
    <w:abstractNumId w:val="4"/>
  </w:num>
  <w:num w:numId="6" w16cid:durableId="483357026">
    <w:abstractNumId w:val="6"/>
  </w:num>
  <w:num w:numId="7" w16cid:durableId="336151848">
    <w:abstractNumId w:val="12"/>
  </w:num>
  <w:num w:numId="8" w16cid:durableId="1341658936">
    <w:abstractNumId w:val="15"/>
  </w:num>
  <w:num w:numId="9" w16cid:durableId="2056193555">
    <w:abstractNumId w:val="10"/>
  </w:num>
  <w:num w:numId="10" w16cid:durableId="1022973952">
    <w:abstractNumId w:val="16"/>
  </w:num>
  <w:num w:numId="11" w16cid:durableId="925386200">
    <w:abstractNumId w:val="14"/>
  </w:num>
  <w:num w:numId="12" w16cid:durableId="994914665">
    <w:abstractNumId w:val="2"/>
  </w:num>
  <w:num w:numId="13" w16cid:durableId="1290160930">
    <w:abstractNumId w:val="7"/>
  </w:num>
  <w:num w:numId="14" w16cid:durableId="549345501">
    <w:abstractNumId w:val="17"/>
  </w:num>
  <w:num w:numId="15" w16cid:durableId="1455254086">
    <w:abstractNumId w:val="11"/>
  </w:num>
  <w:num w:numId="16" w16cid:durableId="1501504212">
    <w:abstractNumId w:val="13"/>
  </w:num>
  <w:num w:numId="17" w16cid:durableId="1577713701">
    <w:abstractNumId w:val="3"/>
  </w:num>
  <w:num w:numId="18" w16cid:durableId="1171410160">
    <w:abstractNumId w:val="9"/>
  </w:num>
  <w:num w:numId="19" w16cid:durableId="1293054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DC"/>
    <w:rsid w:val="00024106"/>
    <w:rsid w:val="000276A8"/>
    <w:rsid w:val="00033053"/>
    <w:rsid w:val="00035D16"/>
    <w:rsid w:val="000551B3"/>
    <w:rsid w:val="0006238E"/>
    <w:rsid w:val="00097C9E"/>
    <w:rsid w:val="000D79D0"/>
    <w:rsid w:val="000F34AD"/>
    <w:rsid w:val="000F5FA2"/>
    <w:rsid w:val="00162232"/>
    <w:rsid w:val="00194DAA"/>
    <w:rsid w:val="001A3E63"/>
    <w:rsid w:val="001A777A"/>
    <w:rsid w:val="001B02E2"/>
    <w:rsid w:val="001E02D1"/>
    <w:rsid w:val="001E5FDB"/>
    <w:rsid w:val="002016A5"/>
    <w:rsid w:val="0022664F"/>
    <w:rsid w:val="00242841"/>
    <w:rsid w:val="00251774"/>
    <w:rsid w:val="00290891"/>
    <w:rsid w:val="002B1A8F"/>
    <w:rsid w:val="002B378C"/>
    <w:rsid w:val="002D160E"/>
    <w:rsid w:val="002F24F1"/>
    <w:rsid w:val="002F4D00"/>
    <w:rsid w:val="002F711A"/>
    <w:rsid w:val="002F7B3B"/>
    <w:rsid w:val="00320715"/>
    <w:rsid w:val="00331767"/>
    <w:rsid w:val="00342457"/>
    <w:rsid w:val="00342880"/>
    <w:rsid w:val="00373EE5"/>
    <w:rsid w:val="00393139"/>
    <w:rsid w:val="003977B8"/>
    <w:rsid w:val="003B0536"/>
    <w:rsid w:val="00466A5B"/>
    <w:rsid w:val="004677A1"/>
    <w:rsid w:val="00486827"/>
    <w:rsid w:val="00486B4E"/>
    <w:rsid w:val="004C703B"/>
    <w:rsid w:val="004D3281"/>
    <w:rsid w:val="004F0EB3"/>
    <w:rsid w:val="004F6501"/>
    <w:rsid w:val="00506B38"/>
    <w:rsid w:val="00531FD1"/>
    <w:rsid w:val="00537012"/>
    <w:rsid w:val="005471B9"/>
    <w:rsid w:val="005528D3"/>
    <w:rsid w:val="00560043"/>
    <w:rsid w:val="005B3DA2"/>
    <w:rsid w:val="005C4529"/>
    <w:rsid w:val="0063664C"/>
    <w:rsid w:val="00676042"/>
    <w:rsid w:val="006C156E"/>
    <w:rsid w:val="006E1C2E"/>
    <w:rsid w:val="00711AF1"/>
    <w:rsid w:val="007161E7"/>
    <w:rsid w:val="00716219"/>
    <w:rsid w:val="00720CE9"/>
    <w:rsid w:val="00737464"/>
    <w:rsid w:val="0073791C"/>
    <w:rsid w:val="00746FBE"/>
    <w:rsid w:val="0075539F"/>
    <w:rsid w:val="00761256"/>
    <w:rsid w:val="00777810"/>
    <w:rsid w:val="0078262F"/>
    <w:rsid w:val="007D0963"/>
    <w:rsid w:val="007D29D5"/>
    <w:rsid w:val="00801FC3"/>
    <w:rsid w:val="00825606"/>
    <w:rsid w:val="0087030E"/>
    <w:rsid w:val="008839DA"/>
    <w:rsid w:val="0088762B"/>
    <w:rsid w:val="00891AE7"/>
    <w:rsid w:val="008D0B67"/>
    <w:rsid w:val="008D2360"/>
    <w:rsid w:val="00962497"/>
    <w:rsid w:val="009910DF"/>
    <w:rsid w:val="00993248"/>
    <w:rsid w:val="009933D1"/>
    <w:rsid w:val="009A6D7C"/>
    <w:rsid w:val="009B4A4D"/>
    <w:rsid w:val="009B4DE1"/>
    <w:rsid w:val="009C49F5"/>
    <w:rsid w:val="009E673D"/>
    <w:rsid w:val="009F1EF7"/>
    <w:rsid w:val="009F7283"/>
    <w:rsid w:val="00A24E86"/>
    <w:rsid w:val="00A502A0"/>
    <w:rsid w:val="00A82801"/>
    <w:rsid w:val="00A82CA2"/>
    <w:rsid w:val="00AC7235"/>
    <w:rsid w:val="00AC76DA"/>
    <w:rsid w:val="00AE2225"/>
    <w:rsid w:val="00B544AF"/>
    <w:rsid w:val="00B77765"/>
    <w:rsid w:val="00B84566"/>
    <w:rsid w:val="00BF445D"/>
    <w:rsid w:val="00C07580"/>
    <w:rsid w:val="00C30D56"/>
    <w:rsid w:val="00C83981"/>
    <w:rsid w:val="00C87320"/>
    <w:rsid w:val="00CB2B18"/>
    <w:rsid w:val="00CB5685"/>
    <w:rsid w:val="00CC54C3"/>
    <w:rsid w:val="00D14C8E"/>
    <w:rsid w:val="00D22FB2"/>
    <w:rsid w:val="00D44209"/>
    <w:rsid w:val="00D64B3E"/>
    <w:rsid w:val="00D743DC"/>
    <w:rsid w:val="00D84377"/>
    <w:rsid w:val="00DB755B"/>
    <w:rsid w:val="00DC057E"/>
    <w:rsid w:val="00DF1875"/>
    <w:rsid w:val="00E10E8B"/>
    <w:rsid w:val="00EA7FFE"/>
    <w:rsid w:val="00EC464C"/>
    <w:rsid w:val="00EC758E"/>
    <w:rsid w:val="00EE0DAB"/>
    <w:rsid w:val="00EF77C1"/>
    <w:rsid w:val="00F05925"/>
    <w:rsid w:val="00F255A9"/>
    <w:rsid w:val="00F42022"/>
    <w:rsid w:val="00F46DB3"/>
    <w:rsid w:val="00F72686"/>
    <w:rsid w:val="00F770A4"/>
    <w:rsid w:val="00FA4ACE"/>
    <w:rsid w:val="00FB0889"/>
    <w:rsid w:val="00FB4AB7"/>
    <w:rsid w:val="00FD0C3D"/>
    <w:rsid w:val="00FF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93690"/>
  <w15:chartTrackingRefBased/>
  <w15:docId w15:val="{1962B0C2-8412-4162-8C3B-2D77773E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4"/>
    </w:rPr>
  </w:style>
  <w:style w:type="paragraph" w:styleId="Heading3">
    <w:name w:val="heading 3"/>
    <w:basedOn w:val="Normal"/>
    <w:next w:val="Normal"/>
    <w:qFormat/>
    <w:pPr>
      <w:keepNext/>
      <w:ind w:left="3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Caption">
    <w:name w:val="caption"/>
    <w:basedOn w:val="Normal"/>
    <w:next w:val="Normal"/>
    <w:qFormat/>
    <w:rPr>
      <w:b/>
      <w:bCs/>
      <w:sz w:val="22"/>
    </w:rPr>
  </w:style>
  <w:style w:type="paragraph" w:styleId="BodyTextIndent">
    <w:name w:val="Body Text Indent"/>
    <w:basedOn w:val="Normal"/>
    <w:pPr>
      <w:ind w:left="36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I">
    <w:name w:val="Quick I."/>
    <w:basedOn w:val="Normal"/>
    <w:rsid w:val="00891AE7"/>
    <w:pPr>
      <w:widowControl w:val="0"/>
      <w:numPr>
        <w:numId w:val="2"/>
      </w:numPr>
      <w:autoSpaceDE w:val="0"/>
      <w:autoSpaceDN w:val="0"/>
      <w:adjustRightInd w:val="0"/>
      <w:ind w:left="720" w:hanging="720"/>
    </w:pPr>
    <w:rPr>
      <w:szCs w:val="24"/>
    </w:rPr>
  </w:style>
  <w:style w:type="paragraph" w:customStyle="1" w:styleId="QuickA">
    <w:name w:val="Quick A."/>
    <w:basedOn w:val="Normal"/>
    <w:rsid w:val="00891AE7"/>
    <w:pPr>
      <w:widowControl w:val="0"/>
      <w:numPr>
        <w:numId w:val="3"/>
      </w:numPr>
      <w:autoSpaceDE w:val="0"/>
      <w:autoSpaceDN w:val="0"/>
      <w:adjustRightInd w:val="0"/>
      <w:ind w:left="1440" w:hanging="720"/>
    </w:pPr>
    <w:rPr>
      <w:szCs w:val="24"/>
    </w:rPr>
  </w:style>
  <w:style w:type="paragraph" w:styleId="NormalWeb">
    <w:name w:val="Normal (Web)"/>
    <w:basedOn w:val="Normal"/>
    <w:uiPriority w:val="99"/>
    <w:semiHidden/>
    <w:unhideWhenUsed/>
    <w:rsid w:val="002F711A"/>
    <w:pPr>
      <w:spacing w:before="100" w:beforeAutospacing="1" w:after="100" w:afterAutospacing="1"/>
    </w:pPr>
    <w:rPr>
      <w:sz w:val="24"/>
      <w:szCs w:val="24"/>
    </w:rPr>
  </w:style>
  <w:style w:type="character" w:styleId="Strong">
    <w:name w:val="Strong"/>
    <w:uiPriority w:val="22"/>
    <w:qFormat/>
    <w:rsid w:val="002F711A"/>
    <w:rPr>
      <w:b/>
      <w:bCs/>
    </w:rPr>
  </w:style>
  <w:style w:type="character" w:styleId="Emphasis">
    <w:name w:val="Emphasis"/>
    <w:uiPriority w:val="20"/>
    <w:qFormat/>
    <w:rsid w:val="002F711A"/>
    <w:rPr>
      <w:i/>
      <w:iCs/>
    </w:rPr>
  </w:style>
  <w:style w:type="character" w:styleId="PageNumber">
    <w:name w:val="page number"/>
    <w:basedOn w:val="DefaultParagraphFont"/>
    <w:rsid w:val="0006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2981">
      <w:bodyDiv w:val="1"/>
      <w:marLeft w:val="0"/>
      <w:marRight w:val="0"/>
      <w:marTop w:val="0"/>
      <w:marBottom w:val="0"/>
      <w:divBdr>
        <w:top w:val="none" w:sz="0" w:space="0" w:color="auto"/>
        <w:left w:val="none" w:sz="0" w:space="0" w:color="auto"/>
        <w:bottom w:val="none" w:sz="0" w:space="0" w:color="auto"/>
        <w:right w:val="none" w:sz="0" w:space="0" w:color="auto"/>
      </w:divBdr>
      <w:divsChild>
        <w:div w:id="171920991">
          <w:marLeft w:val="0"/>
          <w:marRight w:val="0"/>
          <w:marTop w:val="0"/>
          <w:marBottom w:val="0"/>
          <w:divBdr>
            <w:top w:val="none" w:sz="0" w:space="0" w:color="auto"/>
            <w:left w:val="none" w:sz="0" w:space="0" w:color="auto"/>
            <w:bottom w:val="none" w:sz="0" w:space="0" w:color="auto"/>
            <w:right w:val="none" w:sz="0" w:space="0" w:color="auto"/>
          </w:divBdr>
          <w:divsChild>
            <w:div w:id="357858513">
              <w:marLeft w:val="3060"/>
              <w:marRight w:val="0"/>
              <w:marTop w:val="0"/>
              <w:marBottom w:val="0"/>
              <w:divBdr>
                <w:top w:val="none" w:sz="0" w:space="0" w:color="auto"/>
                <w:left w:val="none" w:sz="0" w:space="0" w:color="auto"/>
                <w:bottom w:val="none" w:sz="0" w:space="0" w:color="auto"/>
                <w:right w:val="none" w:sz="0" w:space="0" w:color="auto"/>
              </w:divBdr>
            </w:div>
          </w:divsChild>
        </w:div>
      </w:divsChild>
    </w:div>
    <w:div w:id="1752771132">
      <w:bodyDiv w:val="1"/>
      <w:marLeft w:val="0"/>
      <w:marRight w:val="0"/>
      <w:marTop w:val="0"/>
      <w:marBottom w:val="0"/>
      <w:divBdr>
        <w:top w:val="none" w:sz="0" w:space="0" w:color="auto"/>
        <w:left w:val="none" w:sz="0" w:space="0" w:color="auto"/>
        <w:bottom w:val="none" w:sz="0" w:space="0" w:color="auto"/>
        <w:right w:val="none" w:sz="0" w:space="0" w:color="auto"/>
      </w:divBdr>
      <w:divsChild>
        <w:div w:id="333458101">
          <w:marLeft w:val="0"/>
          <w:marRight w:val="0"/>
          <w:marTop w:val="0"/>
          <w:marBottom w:val="0"/>
          <w:divBdr>
            <w:top w:val="none" w:sz="0" w:space="0" w:color="auto"/>
            <w:left w:val="none" w:sz="0" w:space="0" w:color="auto"/>
            <w:bottom w:val="none" w:sz="0" w:space="0" w:color="auto"/>
            <w:right w:val="none" w:sz="0" w:space="0" w:color="auto"/>
          </w:divBdr>
          <w:divsChild>
            <w:div w:id="288826091">
              <w:marLeft w:val="0"/>
              <w:marRight w:val="0"/>
              <w:marTop w:val="0"/>
              <w:marBottom w:val="0"/>
              <w:divBdr>
                <w:top w:val="none" w:sz="0" w:space="0" w:color="auto"/>
                <w:left w:val="none" w:sz="0" w:space="0" w:color="auto"/>
                <w:bottom w:val="none" w:sz="0" w:space="0" w:color="auto"/>
                <w:right w:val="none" w:sz="0" w:space="0" w:color="auto"/>
              </w:divBdr>
              <w:divsChild>
                <w:div w:id="1698457771">
                  <w:marLeft w:val="0"/>
                  <w:marRight w:val="0"/>
                  <w:marTop w:val="0"/>
                  <w:marBottom w:val="0"/>
                  <w:divBdr>
                    <w:top w:val="none" w:sz="0" w:space="0" w:color="auto"/>
                    <w:left w:val="none" w:sz="0" w:space="0" w:color="auto"/>
                    <w:bottom w:val="none" w:sz="0" w:space="0" w:color="auto"/>
                    <w:right w:val="none" w:sz="0" w:space="0" w:color="auto"/>
                  </w:divBdr>
                  <w:divsChild>
                    <w:div w:id="1275864072">
                      <w:marLeft w:val="0"/>
                      <w:marRight w:val="0"/>
                      <w:marTop w:val="0"/>
                      <w:marBottom w:val="0"/>
                      <w:divBdr>
                        <w:top w:val="none" w:sz="0" w:space="0" w:color="auto"/>
                        <w:left w:val="none" w:sz="0" w:space="0" w:color="auto"/>
                        <w:bottom w:val="none" w:sz="0" w:space="0" w:color="auto"/>
                        <w:right w:val="none" w:sz="0" w:space="0" w:color="auto"/>
                      </w:divBdr>
                      <w:divsChild>
                        <w:div w:id="1922638595">
                          <w:marLeft w:val="0"/>
                          <w:marRight w:val="0"/>
                          <w:marTop w:val="0"/>
                          <w:marBottom w:val="0"/>
                          <w:divBdr>
                            <w:top w:val="none" w:sz="0" w:space="0" w:color="auto"/>
                            <w:left w:val="none" w:sz="0" w:space="0" w:color="auto"/>
                            <w:bottom w:val="none" w:sz="0" w:space="0" w:color="auto"/>
                            <w:right w:val="none" w:sz="0" w:space="0" w:color="auto"/>
                          </w:divBdr>
                          <w:divsChild>
                            <w:div w:id="249774731">
                              <w:marLeft w:val="0"/>
                              <w:marRight w:val="0"/>
                              <w:marTop w:val="0"/>
                              <w:marBottom w:val="0"/>
                              <w:divBdr>
                                <w:top w:val="none" w:sz="0" w:space="0" w:color="auto"/>
                                <w:left w:val="none" w:sz="0" w:space="0" w:color="auto"/>
                                <w:bottom w:val="none" w:sz="0" w:space="0" w:color="auto"/>
                                <w:right w:val="none" w:sz="0" w:space="0" w:color="auto"/>
                              </w:divBdr>
                              <w:divsChild>
                                <w:div w:id="265505377">
                                  <w:marLeft w:val="0"/>
                                  <w:marRight w:val="0"/>
                                  <w:marTop w:val="0"/>
                                  <w:marBottom w:val="0"/>
                                  <w:divBdr>
                                    <w:top w:val="none" w:sz="0" w:space="0" w:color="auto"/>
                                    <w:left w:val="none" w:sz="0" w:space="0" w:color="auto"/>
                                    <w:bottom w:val="none" w:sz="0" w:space="0" w:color="auto"/>
                                    <w:right w:val="none" w:sz="0" w:space="0" w:color="auto"/>
                                  </w:divBdr>
                                  <w:divsChild>
                                    <w:div w:id="1358659029">
                                      <w:marLeft w:val="0"/>
                                      <w:marRight w:val="0"/>
                                      <w:marTop w:val="0"/>
                                      <w:marBottom w:val="0"/>
                                      <w:divBdr>
                                        <w:top w:val="none" w:sz="0" w:space="0" w:color="auto"/>
                                        <w:left w:val="none" w:sz="0" w:space="0" w:color="auto"/>
                                        <w:bottom w:val="none" w:sz="0" w:space="0" w:color="auto"/>
                                        <w:right w:val="none" w:sz="0" w:space="0" w:color="auto"/>
                                      </w:divBdr>
                                      <w:divsChild>
                                        <w:div w:id="18110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1403</Words>
  <Characters>7676</Characters>
  <Application>Microsoft Office Word</Application>
  <DocSecurity>2</DocSecurity>
  <Lines>174</Lines>
  <Paragraphs>60</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Housing Officer SOP</dc:subject>
  <dc:creator>Wayne Cain</dc:creator>
  <cp:keywords/>
  <dc:description/>
  <cp:lastModifiedBy>Russell Brooks</cp:lastModifiedBy>
  <cp:revision>6</cp:revision>
  <cp:lastPrinted>2010-07-22T19:32:00Z</cp:lastPrinted>
  <dcterms:created xsi:type="dcterms:W3CDTF">2023-03-15T11:30:00Z</dcterms:created>
  <dcterms:modified xsi:type="dcterms:W3CDTF">2023-09-14T17:19:00Z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10ae5b96a780bd7575eac4ceb4333320611b7e0e76de13b4a6e26c3703816f9a</vt:lpwstr>
  </property>
</Properties>
</file>